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1E43" w14:textId="6960027C" w:rsidR="00942935" w:rsidRDefault="00942935" w:rsidP="00942935">
      <w:pPr>
        <w:pStyle w:val="Heading1"/>
      </w:pPr>
      <w:r>
        <w:t xml:space="preserve">Aviso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Empleados</w:t>
      </w:r>
      <w:proofErr w:type="spellEnd"/>
      <w:r>
        <w:t>—</w:t>
      </w:r>
      <w:proofErr w:type="spellStart"/>
      <w:r>
        <w:t>Lesiones</w:t>
      </w:r>
      <w:proofErr w:type="spellEnd"/>
      <w:r>
        <w:t xml:space="preserve"> </w:t>
      </w:r>
      <w:proofErr w:type="spellStart"/>
      <w:r>
        <w:t>Causadas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</w:p>
    <w:p w14:paraId="6E297CCB" w14:textId="77777777" w:rsidR="00716429" w:rsidRPr="00716429" w:rsidRDefault="00716429" w:rsidP="00716429"/>
    <w:p w14:paraId="1454FA62" w14:textId="77777777" w:rsidR="00E52C33" w:rsidRDefault="00E52C33" w:rsidP="00E52C33">
      <w:r>
        <w:t xml:space="preserve">Es </w:t>
      </w:r>
      <w:proofErr w:type="spellStart"/>
      <w:r>
        <w:t>posible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tenga</w:t>
      </w:r>
      <w:proofErr w:type="spellEnd"/>
      <w:r>
        <w:t xml:space="preserve"> derecho a </w:t>
      </w:r>
      <w:proofErr w:type="spellStart"/>
      <w:r>
        <w:t>beneficios</w:t>
      </w:r>
      <w:proofErr w:type="spellEnd"/>
      <w:r>
        <w:t xml:space="preserve"> de </w:t>
      </w:r>
      <w:proofErr w:type="spellStart"/>
      <w:r>
        <w:t>compensación</w:t>
      </w:r>
      <w:proofErr w:type="spellEnd"/>
      <w:r>
        <w:t xml:space="preserve"> de </w:t>
      </w:r>
      <w:proofErr w:type="spellStart"/>
      <w:r>
        <w:t>trabajadores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se </w:t>
      </w:r>
      <w:proofErr w:type="spellStart"/>
      <w:r>
        <w:t>lesiona</w:t>
      </w:r>
      <w:proofErr w:type="spellEnd"/>
      <w:r>
        <w:t xml:space="preserve"> o se </w:t>
      </w:r>
      <w:proofErr w:type="spellStart"/>
      <w:r>
        <w:t>enferma</w:t>
      </w:r>
      <w:proofErr w:type="spellEnd"/>
      <w:r>
        <w:t xml:space="preserve"> a causa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 La </w:t>
      </w:r>
      <w:proofErr w:type="spellStart"/>
      <w:r>
        <w:t>compensación</w:t>
      </w:r>
      <w:proofErr w:type="spellEnd"/>
      <w:r>
        <w:t xml:space="preserve"> de </w:t>
      </w:r>
      <w:proofErr w:type="spellStart"/>
      <w:r>
        <w:t>trabajadores</w:t>
      </w:r>
      <w:proofErr w:type="spellEnd"/>
      <w:r>
        <w:t xml:space="preserve"> </w:t>
      </w:r>
      <w:proofErr w:type="spellStart"/>
      <w:r>
        <w:t>cubre</w:t>
      </w:r>
      <w:proofErr w:type="spellEnd"/>
      <w:r>
        <w:t xml:space="preserve"> la </w:t>
      </w:r>
      <w:proofErr w:type="spellStart"/>
      <w:r>
        <w:t>mayoría</w:t>
      </w:r>
      <w:proofErr w:type="spellEnd"/>
      <w:r>
        <w:t xml:space="preserve"> de las </w:t>
      </w:r>
      <w:proofErr w:type="spellStart"/>
      <w:r>
        <w:t>lesiones</w:t>
      </w:r>
      <w:proofErr w:type="spellEnd"/>
      <w:r>
        <w:t xml:space="preserve"> y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físicas</w:t>
      </w:r>
      <w:proofErr w:type="spellEnd"/>
      <w:r>
        <w:t xml:space="preserve"> o </w:t>
      </w:r>
      <w:proofErr w:type="spellStart"/>
      <w:r>
        <w:t>mentales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 Una </w:t>
      </w:r>
      <w:proofErr w:type="spellStart"/>
      <w:r>
        <w:t>lesión</w:t>
      </w:r>
      <w:proofErr w:type="spellEnd"/>
      <w:r>
        <w:t xml:space="preserve"> o </w:t>
      </w:r>
      <w:proofErr w:type="spellStart"/>
      <w:r>
        <w:t>enfermedad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</w:t>
      </w:r>
      <w:proofErr w:type="spellStart"/>
      <w:r>
        <w:t>causada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evento</w:t>
      </w:r>
      <w:proofErr w:type="spellEnd"/>
      <w:r>
        <w:t xml:space="preserve"> (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 </w:t>
      </w:r>
      <w:proofErr w:type="spellStart"/>
      <w:r>
        <w:t>lastimarse</w:t>
      </w:r>
      <w:proofErr w:type="spellEnd"/>
      <w:r>
        <w:t xml:space="preserve"> la </w:t>
      </w:r>
      <w:proofErr w:type="spellStart"/>
      <w:r>
        <w:t>espalda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caída</w:t>
      </w:r>
      <w:proofErr w:type="spellEnd"/>
      <w:r>
        <w:t xml:space="preserve">) 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repetidas</w:t>
      </w:r>
      <w:proofErr w:type="spellEnd"/>
      <w:r>
        <w:t xml:space="preserve"> (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 </w:t>
      </w:r>
      <w:proofErr w:type="spellStart"/>
      <w:r>
        <w:t>lastimarse</w:t>
      </w:r>
      <w:proofErr w:type="spellEnd"/>
      <w:r>
        <w:t xml:space="preserve"> la </w:t>
      </w:r>
      <w:proofErr w:type="spellStart"/>
      <w:r>
        <w:t>muñeca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movimiento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y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). </w:t>
      </w:r>
    </w:p>
    <w:p w14:paraId="1B16511A" w14:textId="77777777" w:rsidR="00E52C33" w:rsidRDefault="00E52C33" w:rsidP="00E52C33">
      <w:proofErr w:type="spellStart"/>
      <w:r>
        <w:t>Beneficios</w:t>
      </w:r>
      <w:proofErr w:type="spellEnd"/>
      <w:r>
        <w:t xml:space="preserve">. Los </w:t>
      </w:r>
      <w:proofErr w:type="spellStart"/>
      <w:r>
        <w:t>beneficios</w:t>
      </w:r>
      <w:proofErr w:type="spellEnd"/>
      <w:r>
        <w:t xml:space="preserve"> de </w:t>
      </w:r>
      <w:proofErr w:type="spellStart"/>
      <w:r>
        <w:t>compensación</w:t>
      </w:r>
      <w:proofErr w:type="spellEnd"/>
      <w:r>
        <w:t xml:space="preserve"> de </w:t>
      </w:r>
      <w:proofErr w:type="spellStart"/>
      <w:r>
        <w:t>trabajadores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 xml:space="preserve">: </w:t>
      </w:r>
    </w:p>
    <w:p w14:paraId="42322192" w14:textId="77777777" w:rsidR="00E52C33" w:rsidRDefault="00E52C33" w:rsidP="00E52C33">
      <w:r>
        <w:t>•</w:t>
      </w:r>
      <w:r>
        <w:tab/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: </w:t>
      </w:r>
      <w:proofErr w:type="spellStart"/>
      <w:r>
        <w:t>Consultas</w:t>
      </w:r>
      <w:proofErr w:type="spellEnd"/>
      <w:r>
        <w:t xml:space="preserve"> </w:t>
      </w:r>
      <w:proofErr w:type="spellStart"/>
      <w:r>
        <w:t>médicas</w:t>
      </w:r>
      <w:proofErr w:type="spellEnd"/>
      <w:r>
        <w:t xml:space="preserve">, </w:t>
      </w:r>
      <w:proofErr w:type="spellStart"/>
      <w:r>
        <w:t>servicios</w:t>
      </w:r>
      <w:proofErr w:type="spellEnd"/>
      <w:r>
        <w:t xml:space="preserve"> de hospital,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, </w:t>
      </w:r>
      <w:proofErr w:type="spellStart"/>
      <w:r>
        <w:t>análisis</w:t>
      </w:r>
      <w:proofErr w:type="spellEnd"/>
      <w:r>
        <w:t xml:space="preserve"> de </w:t>
      </w:r>
      <w:proofErr w:type="spellStart"/>
      <w:r>
        <w:t>laboratorio</w:t>
      </w:r>
      <w:proofErr w:type="spellEnd"/>
      <w:r>
        <w:t xml:space="preserve">, </w:t>
      </w:r>
      <w:proofErr w:type="spellStart"/>
      <w:r>
        <w:t>radiografías</w:t>
      </w:r>
      <w:proofErr w:type="spellEnd"/>
      <w:r>
        <w:t xml:space="preserve">, </w:t>
      </w:r>
      <w:proofErr w:type="spellStart"/>
      <w:r>
        <w:t>medicinas</w:t>
      </w:r>
      <w:proofErr w:type="spellEnd"/>
      <w:r>
        <w:t xml:space="preserve">,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y </w:t>
      </w:r>
      <w:proofErr w:type="spellStart"/>
      <w:r>
        <w:t>costos</w:t>
      </w:r>
      <w:proofErr w:type="spellEnd"/>
      <w:r>
        <w:t xml:space="preserve"> de </w:t>
      </w:r>
      <w:proofErr w:type="spellStart"/>
      <w:r>
        <w:t>viajar</w:t>
      </w:r>
      <w:proofErr w:type="spellEnd"/>
      <w:r>
        <w:t xml:space="preserve"> que son </w:t>
      </w:r>
      <w:proofErr w:type="spellStart"/>
      <w:r>
        <w:t>razonablemente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 xml:space="preserve"> para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lesión</w:t>
      </w:r>
      <w:proofErr w:type="spellEnd"/>
      <w:r>
        <w:t xml:space="preserve">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un </w:t>
      </w:r>
      <w:proofErr w:type="spellStart"/>
      <w:r>
        <w:t>cobro</w:t>
      </w:r>
      <w:proofErr w:type="spellEnd"/>
      <w:r>
        <w:t xml:space="preserve">. Los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compensación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trabajadores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sujetos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autorización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necesidad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, y hay </w:t>
      </w:r>
      <w:proofErr w:type="spellStart"/>
      <w:r>
        <w:t>límites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visitas</w:t>
      </w:r>
      <w:proofErr w:type="spellEnd"/>
      <w:r>
        <w:t xml:space="preserve"> para </w:t>
      </w:r>
      <w:proofErr w:type="spellStart"/>
      <w:r>
        <w:t>quiropráctica</w:t>
      </w:r>
      <w:proofErr w:type="spellEnd"/>
      <w:r>
        <w:t xml:space="preserve">,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y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ocupacional</w:t>
      </w:r>
      <w:proofErr w:type="spellEnd"/>
      <w:r>
        <w:t>.</w:t>
      </w:r>
    </w:p>
    <w:p w14:paraId="183EB0B0" w14:textId="77777777" w:rsidR="00E52C33" w:rsidRDefault="00E52C33" w:rsidP="00E52C33">
      <w:r>
        <w:t>•</w:t>
      </w:r>
      <w:r>
        <w:tab/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Incapacidad</w:t>
      </w:r>
      <w:proofErr w:type="spellEnd"/>
      <w:r>
        <w:t xml:space="preserve"> Temporal (TD): Pagos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pierde</w:t>
      </w:r>
      <w:proofErr w:type="spellEnd"/>
      <w:r>
        <w:t xml:space="preserve"> </w:t>
      </w:r>
      <w:proofErr w:type="spellStart"/>
      <w:r>
        <w:t>sueldo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se </w:t>
      </w:r>
      <w:proofErr w:type="spellStart"/>
      <w:r>
        <w:t>recupera</w:t>
      </w:r>
      <w:proofErr w:type="spellEnd"/>
      <w:r>
        <w:t xml:space="preserve">. Para la </w:t>
      </w:r>
      <w:proofErr w:type="spellStart"/>
      <w:r>
        <w:t>mayoría</w:t>
      </w:r>
      <w:proofErr w:type="spellEnd"/>
      <w:r>
        <w:t xml:space="preserve"> de las </w:t>
      </w:r>
      <w:proofErr w:type="spellStart"/>
      <w:r>
        <w:t>lesiones</w:t>
      </w:r>
      <w:proofErr w:type="spellEnd"/>
      <w:r>
        <w:t xml:space="preserve">, </w:t>
      </w:r>
      <w:proofErr w:type="spellStart"/>
      <w:r>
        <w:t>beneficios</w:t>
      </w:r>
      <w:proofErr w:type="spellEnd"/>
      <w:r>
        <w:t xml:space="preserve"> de TD no se </w:t>
      </w:r>
      <w:proofErr w:type="spellStart"/>
      <w:r>
        <w:t>pagarán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104 </w:t>
      </w:r>
      <w:proofErr w:type="spellStart"/>
      <w:r>
        <w:t>semanas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fecha</w:t>
      </w:r>
      <w:proofErr w:type="spellEnd"/>
      <w:r>
        <w:t xml:space="preserve"> de la </w:t>
      </w:r>
      <w:proofErr w:type="spellStart"/>
      <w:r>
        <w:t>lesión</w:t>
      </w:r>
      <w:proofErr w:type="spellEnd"/>
      <w:r>
        <w:t xml:space="preserve">. Los </w:t>
      </w:r>
      <w:proofErr w:type="spellStart"/>
      <w:r>
        <w:t>pagos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incapacidad</w:t>
      </w:r>
      <w:proofErr w:type="spellEnd"/>
      <w:r>
        <w:t xml:space="preserve"> temporal son dos tercios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salario</w:t>
      </w:r>
      <w:proofErr w:type="spellEnd"/>
      <w:r>
        <w:t xml:space="preserve"> </w:t>
      </w:r>
      <w:proofErr w:type="spellStart"/>
      <w:r>
        <w:t>semanal</w:t>
      </w:r>
      <w:proofErr w:type="spellEnd"/>
      <w:r>
        <w:t xml:space="preserve"> </w:t>
      </w:r>
      <w:proofErr w:type="spellStart"/>
      <w:r>
        <w:t>promedio</w:t>
      </w:r>
      <w:proofErr w:type="spellEnd"/>
      <w:r>
        <w:t xml:space="preserve">, </w:t>
      </w:r>
      <w:proofErr w:type="spellStart"/>
      <w:r>
        <w:t>sujetos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mínimos</w:t>
      </w:r>
      <w:proofErr w:type="spellEnd"/>
      <w:r>
        <w:t xml:space="preserve"> y </w:t>
      </w:r>
      <w:proofErr w:type="spellStart"/>
      <w:r>
        <w:t>máximos</w:t>
      </w:r>
      <w:proofErr w:type="spellEnd"/>
      <w:r>
        <w:t xml:space="preserve"> </w:t>
      </w:r>
      <w:proofErr w:type="spellStart"/>
      <w:r>
        <w:t>establecidos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ley </w:t>
      </w:r>
      <w:proofErr w:type="spellStart"/>
      <w:r>
        <w:t>estatal</w:t>
      </w:r>
      <w:proofErr w:type="spellEnd"/>
      <w:r>
        <w:t xml:space="preserve">. No se </w:t>
      </w:r>
      <w:proofErr w:type="spellStart"/>
      <w:r>
        <w:t>realizan</w:t>
      </w:r>
      <w:proofErr w:type="spellEnd"/>
      <w:r>
        <w:t xml:space="preserve"> </w:t>
      </w:r>
      <w:proofErr w:type="spellStart"/>
      <w:r>
        <w:t>pagos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primeros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días, a </w:t>
      </w:r>
      <w:proofErr w:type="spellStart"/>
      <w:r>
        <w:t>menos</w:t>
      </w:r>
      <w:proofErr w:type="spellEnd"/>
      <w:r>
        <w:t xml:space="preserve"> que </w:t>
      </w:r>
      <w:proofErr w:type="spellStart"/>
      <w:r>
        <w:t>sea</w:t>
      </w:r>
      <w:proofErr w:type="spellEnd"/>
      <w:r>
        <w:t xml:space="preserve"> </w:t>
      </w:r>
      <w:proofErr w:type="spellStart"/>
      <w:r>
        <w:t>hospitalizado</w:t>
      </w:r>
      <w:proofErr w:type="spellEnd"/>
      <w:r>
        <w:t xml:space="preserve"> o no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trabajar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14 días. </w:t>
      </w:r>
    </w:p>
    <w:p w14:paraId="380D10D4" w14:textId="77777777" w:rsidR="00E52C33" w:rsidRDefault="00E52C33" w:rsidP="00E52C33">
      <w:r>
        <w:t>•</w:t>
      </w:r>
      <w:r>
        <w:tab/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Incapacidad</w:t>
      </w:r>
      <w:proofErr w:type="spellEnd"/>
      <w:r>
        <w:t xml:space="preserve"> Permanente (PD): Pagos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no se </w:t>
      </w:r>
      <w:proofErr w:type="spellStart"/>
      <w:r>
        <w:t>recupera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y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lesión</w:t>
      </w:r>
      <w:proofErr w:type="spellEnd"/>
      <w:r>
        <w:t xml:space="preserve"> le causa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pérdida</w:t>
      </w:r>
      <w:proofErr w:type="spellEnd"/>
      <w:r>
        <w:t xml:space="preserve"> </w:t>
      </w:r>
      <w:proofErr w:type="spellStart"/>
      <w:r>
        <w:t>permanentedesufunciónfísicaomentalqueun</w:t>
      </w:r>
      <w:proofErr w:type="spellEnd"/>
      <w:r>
        <w:t xml:space="preserve"> </w:t>
      </w:r>
      <w:proofErr w:type="spellStart"/>
      <w:r>
        <w:t>médicopuedemedir</w:t>
      </w:r>
      <w:proofErr w:type="spellEnd"/>
      <w:r>
        <w:t xml:space="preserve">. La </w:t>
      </w:r>
      <w:proofErr w:type="spellStart"/>
      <w:r>
        <w:t>cantidad</w:t>
      </w:r>
      <w:proofErr w:type="spellEnd"/>
      <w:r>
        <w:t xml:space="preserve"> se </w:t>
      </w:r>
      <w:proofErr w:type="spellStart"/>
      <w:r>
        <w:t>basará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porción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incapacidad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que es </w:t>
      </w:r>
      <w:proofErr w:type="spellStart"/>
      <w:r>
        <w:t>directamente</w:t>
      </w:r>
      <w:proofErr w:type="spellEnd"/>
      <w:r>
        <w:t xml:space="preserve"> </w:t>
      </w:r>
      <w:proofErr w:type="spellStart"/>
      <w:r>
        <w:t>atribuible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y también </w:t>
      </w:r>
      <w:proofErr w:type="spellStart"/>
      <w:r>
        <w:t>depende</w:t>
      </w:r>
      <w:proofErr w:type="spellEnd"/>
      <w:r>
        <w:t xml:space="preserve"> del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lesión</w:t>
      </w:r>
      <w:proofErr w:type="spellEnd"/>
      <w:r>
        <w:t xml:space="preserve">,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,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ocupación</w:t>
      </w:r>
      <w:proofErr w:type="spellEnd"/>
      <w:r>
        <w:t xml:space="preserve">, y de la </w:t>
      </w:r>
      <w:proofErr w:type="spellStart"/>
      <w:r>
        <w:t>fecha</w:t>
      </w:r>
      <w:proofErr w:type="spellEnd"/>
      <w:r>
        <w:t xml:space="preserve"> de la </w:t>
      </w:r>
      <w:proofErr w:type="spellStart"/>
      <w:r>
        <w:t>lesión</w:t>
      </w:r>
      <w:proofErr w:type="spellEnd"/>
      <w:r>
        <w:t>.</w:t>
      </w:r>
    </w:p>
    <w:p w14:paraId="684B5407" w14:textId="77777777" w:rsidR="00E52C33" w:rsidRDefault="00E52C33" w:rsidP="00E52C33">
      <w:r>
        <w:t>•</w:t>
      </w:r>
      <w:r>
        <w:tab/>
      </w:r>
      <w:proofErr w:type="spellStart"/>
      <w:r>
        <w:t>Beneficio</w:t>
      </w:r>
      <w:proofErr w:type="spellEnd"/>
      <w:r>
        <w:t xml:space="preserve"> </w:t>
      </w:r>
      <w:proofErr w:type="spellStart"/>
      <w:r>
        <w:t>Suplementario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Desplazamiento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: Un vale </w:t>
      </w:r>
      <w:proofErr w:type="gramStart"/>
      <w:r>
        <w:t>no-</w:t>
      </w:r>
      <w:proofErr w:type="spellStart"/>
      <w:r>
        <w:t>transferible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lesión</w:t>
      </w:r>
      <w:proofErr w:type="spellEnd"/>
      <w:r>
        <w:t xml:space="preserve"> surge </w:t>
      </w:r>
      <w:proofErr w:type="spellStart"/>
      <w:r>
        <w:t>en</w:t>
      </w:r>
      <w:proofErr w:type="spellEnd"/>
      <w:r>
        <w:t xml:space="preserve"> o </w:t>
      </w:r>
      <w:proofErr w:type="spellStart"/>
      <w:r>
        <w:t>después</w:t>
      </w:r>
      <w:proofErr w:type="spellEnd"/>
      <w:r>
        <w:t xml:space="preserve"> del 1/1/04,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lesión</w:t>
      </w:r>
      <w:proofErr w:type="spellEnd"/>
      <w:r>
        <w:t xml:space="preserve"> le </w:t>
      </w:r>
      <w:proofErr w:type="spellStart"/>
      <w:r>
        <w:t>ocasiona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incapacidad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,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le </w:t>
      </w:r>
      <w:proofErr w:type="spellStart"/>
      <w:r>
        <w:t>ofrece</w:t>
      </w:r>
      <w:proofErr w:type="spellEnd"/>
      <w:r>
        <w:t xml:space="preserve"> a </w:t>
      </w:r>
      <w:proofErr w:type="spellStart"/>
      <w:r>
        <w:t>usted</w:t>
      </w:r>
      <w:proofErr w:type="spellEnd"/>
      <w:r>
        <w:t xml:space="preserve"> un </w:t>
      </w:r>
      <w:proofErr w:type="spellStart"/>
      <w:r>
        <w:t>trabajo</w:t>
      </w:r>
      <w:proofErr w:type="spellEnd"/>
      <w:r>
        <w:t xml:space="preserve"> regular, </w:t>
      </w:r>
      <w:proofErr w:type="spellStart"/>
      <w:r>
        <w:t>modificado</w:t>
      </w:r>
      <w:proofErr w:type="spellEnd"/>
      <w:r>
        <w:t xml:space="preserve">, o alternativo. </w:t>
      </w:r>
    </w:p>
    <w:p w14:paraId="2CE38788" w14:textId="77777777" w:rsidR="00E52C33" w:rsidRDefault="00E52C33" w:rsidP="00E52C33">
      <w:r>
        <w:t>•</w:t>
      </w:r>
      <w:r>
        <w:tab/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Muerte: </w:t>
      </w:r>
      <w:proofErr w:type="spellStart"/>
      <w:r>
        <w:t>Pagados</w:t>
      </w:r>
      <w:proofErr w:type="spellEnd"/>
      <w:r>
        <w:t xml:space="preserve"> a sus </w:t>
      </w:r>
      <w:proofErr w:type="spellStart"/>
      <w:r>
        <w:t>dependientes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muere</w:t>
      </w:r>
      <w:proofErr w:type="spellEnd"/>
      <w:r>
        <w:t xml:space="preserve"> a causa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lesión</w:t>
      </w:r>
      <w:proofErr w:type="spellEnd"/>
      <w:r>
        <w:t xml:space="preserve"> o </w:t>
      </w:r>
      <w:proofErr w:type="spellStart"/>
      <w:r>
        <w:t>enfermedad</w:t>
      </w:r>
      <w:proofErr w:type="spellEnd"/>
      <w:r>
        <w:t xml:space="preserve"> </w:t>
      </w:r>
      <w:proofErr w:type="spellStart"/>
      <w:r>
        <w:t>relacionada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 </w:t>
      </w:r>
    </w:p>
    <w:p w14:paraId="2FD330F8" w14:textId="77777777" w:rsidR="00E52C33" w:rsidRDefault="00E52C33" w:rsidP="00E52C33">
      <w:proofErr w:type="spellStart"/>
      <w:r>
        <w:t>Designación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 Médico Antes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Lesión</w:t>
      </w:r>
      <w:proofErr w:type="spellEnd"/>
      <w:r>
        <w:t xml:space="preserve"> o </w:t>
      </w:r>
      <w:proofErr w:type="spellStart"/>
      <w:r>
        <w:t>Enfermedad</w:t>
      </w:r>
      <w:proofErr w:type="spellEnd"/>
      <w:r>
        <w:t xml:space="preserve"> (</w:t>
      </w:r>
      <w:proofErr w:type="spellStart"/>
      <w:r>
        <w:t>Designación</w:t>
      </w:r>
      <w:proofErr w:type="spellEnd"/>
      <w:r>
        <w:t xml:space="preserve"> previa). Es </w:t>
      </w:r>
      <w:proofErr w:type="spellStart"/>
      <w:r>
        <w:t>posible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elegir</w:t>
      </w:r>
      <w:proofErr w:type="spellEnd"/>
      <w:r>
        <w:t xml:space="preserve"> al </w:t>
      </w:r>
      <w:proofErr w:type="spellStart"/>
      <w:r>
        <w:t>médico</w:t>
      </w:r>
      <w:proofErr w:type="spellEnd"/>
      <w:r>
        <w:t xml:space="preserve"> que le </w:t>
      </w:r>
      <w:proofErr w:type="spellStart"/>
      <w:r>
        <w:t>atenderá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lesión</w:t>
      </w:r>
      <w:proofErr w:type="spellEnd"/>
      <w:r>
        <w:t xml:space="preserve"> o </w:t>
      </w:r>
      <w:proofErr w:type="spellStart"/>
      <w:r>
        <w:t>enfermedad</w:t>
      </w:r>
      <w:proofErr w:type="spellEnd"/>
      <w:r>
        <w:t xml:space="preserve"> </w:t>
      </w:r>
      <w:proofErr w:type="spellStart"/>
      <w:r>
        <w:t>relacionada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 Si </w:t>
      </w:r>
      <w:proofErr w:type="spellStart"/>
      <w:r>
        <w:t>elegible</w:t>
      </w:r>
      <w:proofErr w:type="spellEnd"/>
      <w:r>
        <w:t xml:space="preserve">,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informarle</w:t>
      </w:r>
      <w:proofErr w:type="spellEnd"/>
      <w:r>
        <w:t xml:space="preserve"> al </w:t>
      </w:r>
      <w:proofErr w:type="spellStart"/>
      <w:r>
        <w:t>empleador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y la </w:t>
      </w:r>
      <w:proofErr w:type="spellStart"/>
      <w:r>
        <w:t>dirección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personal o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, antes de que </w:t>
      </w:r>
      <w:proofErr w:type="spellStart"/>
      <w:r>
        <w:t>usted</w:t>
      </w:r>
      <w:proofErr w:type="spellEnd"/>
      <w:r>
        <w:t xml:space="preserve"> se </w:t>
      </w:r>
      <w:proofErr w:type="spellStart"/>
      <w:r>
        <w:t>lesione</w:t>
      </w:r>
      <w:proofErr w:type="spellEnd"/>
      <w:r>
        <w:t xml:space="preserve">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de </w:t>
      </w:r>
      <w:proofErr w:type="spellStart"/>
      <w:r>
        <w:t>ponerse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para que </w:t>
      </w:r>
      <w:proofErr w:type="spellStart"/>
      <w:r>
        <w:t>atienda</w:t>
      </w:r>
      <w:proofErr w:type="spellEnd"/>
      <w:r>
        <w:t xml:space="preserve"> la </w:t>
      </w:r>
      <w:proofErr w:type="spellStart"/>
      <w:r>
        <w:t>lesión</w:t>
      </w:r>
      <w:proofErr w:type="spellEnd"/>
      <w:r>
        <w:t xml:space="preserve"> </w:t>
      </w:r>
      <w:proofErr w:type="spellStart"/>
      <w:r>
        <w:t>causada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 Para </w:t>
      </w:r>
      <w:proofErr w:type="spellStart"/>
      <w:r>
        <w:t>instrucciones</w:t>
      </w:r>
      <w:proofErr w:type="spellEnd"/>
      <w:r>
        <w:t xml:space="preserve">, </w:t>
      </w:r>
      <w:proofErr w:type="spellStart"/>
      <w:r>
        <w:t>vea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compensación</w:t>
      </w:r>
      <w:proofErr w:type="spellEnd"/>
      <w:r>
        <w:t xml:space="preserve"> de </w:t>
      </w:r>
      <w:proofErr w:type="spellStart"/>
      <w:r>
        <w:t>trabajadores</w:t>
      </w:r>
      <w:proofErr w:type="spellEnd"/>
      <w:r>
        <w:t xml:space="preserve"> que se le </w:t>
      </w:r>
      <w:proofErr w:type="spellStart"/>
      <w:r>
        <w:t>exige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 </w:t>
      </w:r>
      <w:proofErr w:type="spellStart"/>
      <w:r>
        <w:t>darle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empleados</w:t>
      </w:r>
      <w:proofErr w:type="spellEnd"/>
      <w:r>
        <w:t xml:space="preserve"> </w:t>
      </w:r>
      <w:proofErr w:type="spellStart"/>
      <w:r>
        <w:t>nuevos</w:t>
      </w:r>
      <w:proofErr w:type="spellEnd"/>
      <w:r>
        <w:t xml:space="preserve">. </w:t>
      </w:r>
    </w:p>
    <w:p w14:paraId="540A5549" w14:textId="77777777" w:rsidR="00E52C33" w:rsidRDefault="00E52C33" w:rsidP="00E52C33">
      <w:r>
        <w:t xml:space="preserve">Si </w:t>
      </w:r>
      <w:proofErr w:type="spellStart"/>
      <w:r>
        <w:t>Usted</w:t>
      </w:r>
      <w:proofErr w:type="spellEnd"/>
      <w:r>
        <w:t xml:space="preserve"> se </w:t>
      </w:r>
      <w:proofErr w:type="spellStart"/>
      <w:r>
        <w:t>Lastima</w:t>
      </w:r>
      <w:proofErr w:type="spellEnd"/>
      <w:r>
        <w:t xml:space="preserve">: </w:t>
      </w:r>
    </w:p>
    <w:p w14:paraId="2B76BE64" w14:textId="77777777" w:rsidR="00E52C33" w:rsidRDefault="00E52C33" w:rsidP="00E52C33">
      <w:r>
        <w:t>1.</w:t>
      </w:r>
      <w:r>
        <w:tab/>
      </w:r>
      <w:proofErr w:type="spellStart"/>
      <w:r>
        <w:t>Obtenga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. 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de </w:t>
      </w:r>
      <w:proofErr w:type="spellStart"/>
      <w:r>
        <w:t>emergencia</w:t>
      </w:r>
      <w:proofErr w:type="spellEnd"/>
      <w:r>
        <w:t xml:space="preserve">, </w:t>
      </w:r>
      <w:proofErr w:type="spellStart"/>
      <w:r>
        <w:t>llame</w:t>
      </w:r>
      <w:proofErr w:type="spellEnd"/>
      <w:r>
        <w:t xml:space="preserve"> al 911 para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inmediata</w:t>
      </w:r>
      <w:proofErr w:type="spellEnd"/>
      <w:r>
        <w:t xml:space="preserve"> de un hospital,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ambulancia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bomberos</w:t>
      </w:r>
      <w:proofErr w:type="spellEnd"/>
      <w:r>
        <w:t xml:space="preserve"> o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policía</w:t>
      </w:r>
      <w:proofErr w:type="spellEnd"/>
      <w:r>
        <w:t xml:space="preserve">. 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primeros</w:t>
      </w:r>
      <w:proofErr w:type="spellEnd"/>
      <w:r>
        <w:t xml:space="preserve"> </w:t>
      </w:r>
      <w:proofErr w:type="spellStart"/>
      <w:r>
        <w:t>auxilios</w:t>
      </w:r>
      <w:proofErr w:type="spellEnd"/>
      <w:r>
        <w:t xml:space="preserve">, </w:t>
      </w:r>
      <w:proofErr w:type="spellStart"/>
      <w:r>
        <w:t>comuníquese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. Para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que no sea de </w:t>
      </w:r>
      <w:proofErr w:type="spellStart"/>
      <w:r>
        <w:t>emergencia</w:t>
      </w:r>
      <w:proofErr w:type="spellEnd"/>
      <w:r>
        <w:t xml:space="preserve">, </w:t>
      </w:r>
      <w:proofErr w:type="spellStart"/>
      <w:r>
        <w:t>llame</w:t>
      </w:r>
      <w:proofErr w:type="spellEnd"/>
      <w:r>
        <w:t xml:space="preserve"> a la </w:t>
      </w:r>
      <w:proofErr w:type="spellStart"/>
      <w:r>
        <w:t>Enfermera</w:t>
      </w:r>
      <w:proofErr w:type="spellEnd"/>
      <w:r>
        <w:t xml:space="preserve"> de </w:t>
      </w:r>
      <w:proofErr w:type="spellStart"/>
      <w:r>
        <w:t>Intervención</w:t>
      </w:r>
      <w:proofErr w:type="spellEnd"/>
      <w:r>
        <w:t xml:space="preserve"> </w:t>
      </w:r>
      <w:proofErr w:type="spellStart"/>
      <w:r>
        <w:t>Temprana</w:t>
      </w:r>
      <w:proofErr w:type="spellEnd"/>
      <w:r>
        <w:t xml:space="preserve"> de Schools Insurance Authority al 1-877-742-3467.</w:t>
      </w:r>
    </w:p>
    <w:p w14:paraId="0572D940" w14:textId="77777777" w:rsidR="00E52C33" w:rsidRDefault="00E52C33" w:rsidP="00E52C33">
      <w:r>
        <w:lastRenderedPageBreak/>
        <w:t>2.</w:t>
      </w:r>
      <w:r>
        <w:tab/>
      </w:r>
      <w:proofErr w:type="spellStart"/>
      <w:r>
        <w:t>Reporte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Lesión</w:t>
      </w:r>
      <w:proofErr w:type="spellEnd"/>
      <w:r>
        <w:t xml:space="preserve">. </w:t>
      </w:r>
      <w:proofErr w:type="spellStart"/>
      <w:r>
        <w:t>Reporte</w:t>
      </w:r>
      <w:proofErr w:type="spellEnd"/>
      <w:r>
        <w:t xml:space="preserve"> la </w:t>
      </w:r>
      <w:proofErr w:type="spellStart"/>
      <w:r>
        <w:t>lesión</w:t>
      </w:r>
      <w:proofErr w:type="spellEnd"/>
      <w:r>
        <w:t xml:space="preserve"> INMEDIATAMENTE a </w:t>
      </w:r>
      <w:proofErr w:type="spellStart"/>
      <w:r>
        <w:t>su</w:t>
      </w:r>
      <w:proofErr w:type="spellEnd"/>
      <w:r>
        <w:t xml:space="preserve"> supervisor(a) </w:t>
      </w:r>
      <w:proofErr w:type="spellStart"/>
      <w:r>
        <w:t>o</w:t>
      </w:r>
      <w:proofErr w:type="spellEnd"/>
      <w:r>
        <w:t xml:space="preserve"> a un </w:t>
      </w:r>
      <w:proofErr w:type="spellStart"/>
      <w:r>
        <w:t>representante</w:t>
      </w:r>
      <w:proofErr w:type="spellEnd"/>
      <w:r>
        <w:t xml:space="preserve"> del </w:t>
      </w:r>
      <w:proofErr w:type="spellStart"/>
      <w:r>
        <w:t>empleador</w:t>
      </w:r>
      <w:proofErr w:type="spellEnd"/>
      <w:r>
        <w:t xml:space="preserve"> al 1-877-742-3467. No se </w:t>
      </w:r>
      <w:proofErr w:type="spellStart"/>
      <w:r>
        <w:t>demore</w:t>
      </w:r>
      <w:proofErr w:type="spellEnd"/>
      <w:r>
        <w:t xml:space="preserve">. Hay </w:t>
      </w:r>
      <w:proofErr w:type="spellStart"/>
      <w:r>
        <w:t>límites</w:t>
      </w:r>
      <w:proofErr w:type="spellEnd"/>
      <w:r>
        <w:t xml:space="preserve"> de </w:t>
      </w:r>
      <w:proofErr w:type="spellStart"/>
      <w:r>
        <w:t>tiempo</w:t>
      </w:r>
      <w:proofErr w:type="spellEnd"/>
      <w:r>
        <w:t xml:space="preserve">. 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espera</w:t>
      </w:r>
      <w:proofErr w:type="spellEnd"/>
      <w:r>
        <w:t xml:space="preserve"> </w:t>
      </w:r>
      <w:proofErr w:type="spellStart"/>
      <w:r>
        <w:t>demasiado</w:t>
      </w:r>
      <w:proofErr w:type="spellEnd"/>
      <w:r>
        <w:t xml:space="preserve">, es </w:t>
      </w:r>
      <w:proofErr w:type="spellStart"/>
      <w:r>
        <w:t>posible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pierda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derecho a </w:t>
      </w:r>
      <w:proofErr w:type="spellStart"/>
      <w:r>
        <w:t>beneficios</w:t>
      </w:r>
      <w:proofErr w:type="spellEnd"/>
      <w:r>
        <w:t xml:space="preserve">. Su </w:t>
      </w:r>
      <w:proofErr w:type="spellStart"/>
      <w:r>
        <w:t>empleador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obligado</w:t>
      </w:r>
      <w:proofErr w:type="spellEnd"/>
      <w:r>
        <w:t xml:space="preserve"> a </w:t>
      </w:r>
      <w:proofErr w:type="spellStart"/>
      <w:r>
        <w:t>proporcionarle</w:t>
      </w:r>
      <w:proofErr w:type="spellEnd"/>
      <w:r>
        <w:t xml:space="preserve"> un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reclamo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un día </w:t>
      </w:r>
      <w:proofErr w:type="spellStart"/>
      <w:r>
        <w:t>laboral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saber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lesión</w:t>
      </w:r>
      <w:proofErr w:type="spellEnd"/>
      <w:r>
        <w:t xml:space="preserve">. Dentro de un día </w:t>
      </w:r>
      <w:proofErr w:type="spellStart"/>
      <w:r>
        <w:t>después</w:t>
      </w:r>
      <w:proofErr w:type="spellEnd"/>
      <w:r>
        <w:t xml:space="preserve"> de que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un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reclamo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 o </w:t>
      </w:r>
      <w:proofErr w:type="spellStart"/>
      <w:r>
        <w:t>administrador</w:t>
      </w:r>
      <w:proofErr w:type="spellEnd"/>
      <w:r>
        <w:t xml:space="preserve"> de </w:t>
      </w:r>
      <w:proofErr w:type="spellStart"/>
      <w:r>
        <w:t>reclamos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autorizar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, hasta </w:t>
      </w:r>
      <w:proofErr w:type="spellStart"/>
      <w:r>
        <w:t>diez</w:t>
      </w:r>
      <w:proofErr w:type="spellEnd"/>
      <w:r>
        <w:t xml:space="preserve"> mil </w:t>
      </w:r>
      <w:proofErr w:type="spellStart"/>
      <w:r>
        <w:t>dólares</w:t>
      </w:r>
      <w:proofErr w:type="spellEnd"/>
      <w:r>
        <w:t xml:space="preserve">, de </w:t>
      </w:r>
      <w:proofErr w:type="spellStart"/>
      <w:r>
        <w:t>acuerdo</w:t>
      </w:r>
      <w:proofErr w:type="spellEnd"/>
      <w:r>
        <w:t xml:space="preserve"> con las </w:t>
      </w:r>
      <w:proofErr w:type="spellStart"/>
      <w:r>
        <w:t>pautas</w:t>
      </w:r>
      <w:proofErr w:type="spellEnd"/>
      <w:r>
        <w:t xml:space="preserve"> de </w:t>
      </w:r>
      <w:proofErr w:type="spellStart"/>
      <w:r>
        <w:t>tratamiento</w:t>
      </w:r>
      <w:proofErr w:type="spellEnd"/>
      <w:r>
        <w:t xml:space="preserve"> </w:t>
      </w:r>
      <w:proofErr w:type="spellStart"/>
      <w:r>
        <w:t>aplicables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presunta</w:t>
      </w:r>
      <w:proofErr w:type="spellEnd"/>
      <w:r>
        <w:t xml:space="preserve"> </w:t>
      </w:r>
      <w:proofErr w:type="spellStart"/>
      <w:r>
        <w:t>lesión</w:t>
      </w:r>
      <w:proofErr w:type="spellEnd"/>
      <w:r>
        <w:t xml:space="preserve">, hasta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sea </w:t>
      </w:r>
      <w:proofErr w:type="spellStart"/>
      <w:r>
        <w:t>aceptado</w:t>
      </w:r>
      <w:proofErr w:type="spellEnd"/>
      <w:r>
        <w:t xml:space="preserve"> o </w:t>
      </w:r>
      <w:proofErr w:type="spellStart"/>
      <w:r>
        <w:t>rechazado</w:t>
      </w:r>
      <w:proofErr w:type="spellEnd"/>
      <w:r>
        <w:t xml:space="preserve">. </w:t>
      </w:r>
    </w:p>
    <w:p w14:paraId="22051457" w14:textId="77777777" w:rsidR="00E52C33" w:rsidRDefault="00E52C33" w:rsidP="00E52C33">
      <w:r>
        <w:t>3.</w:t>
      </w:r>
      <w:r>
        <w:tab/>
      </w:r>
      <w:proofErr w:type="spellStart"/>
      <w:r>
        <w:t>Consulte</w:t>
      </w:r>
      <w:proofErr w:type="spellEnd"/>
      <w:r>
        <w:t xml:space="preserve"> al Médico que le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Atendiendo</w:t>
      </w:r>
      <w:proofErr w:type="spellEnd"/>
      <w:r>
        <w:t xml:space="preserve"> (PTP). Este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con la </w:t>
      </w:r>
      <w:proofErr w:type="spellStart"/>
      <w:r>
        <w:t>responsabilidad</w:t>
      </w:r>
      <w:proofErr w:type="spellEnd"/>
      <w:r>
        <w:t xml:space="preserve"> total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lesión</w:t>
      </w:r>
      <w:proofErr w:type="spellEnd"/>
      <w:r>
        <w:t xml:space="preserve"> o </w:t>
      </w:r>
      <w:proofErr w:type="spellStart"/>
      <w:r>
        <w:t>enfermedad</w:t>
      </w:r>
      <w:proofErr w:type="spellEnd"/>
      <w:r>
        <w:t xml:space="preserve">. </w:t>
      </w:r>
    </w:p>
    <w:p w14:paraId="37EA07E7" w14:textId="77777777" w:rsidR="00E52C33" w:rsidRDefault="00E52C33" w:rsidP="00E52C33">
      <w:r>
        <w:t>•</w:t>
      </w:r>
      <w:r>
        <w:tab/>
        <w:t xml:space="preserve">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designó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personal o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antes de que </w:t>
      </w:r>
      <w:proofErr w:type="spellStart"/>
      <w:r>
        <w:t>usted</w:t>
      </w:r>
      <w:proofErr w:type="spellEnd"/>
      <w:r>
        <w:t xml:space="preserve"> se </w:t>
      </w:r>
      <w:proofErr w:type="spellStart"/>
      <w:r>
        <w:t>lesione</w:t>
      </w:r>
      <w:proofErr w:type="spellEnd"/>
      <w:r>
        <w:t xml:space="preserve">,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consultar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personal o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lesionarse</w:t>
      </w:r>
      <w:proofErr w:type="spellEnd"/>
      <w:r>
        <w:t xml:space="preserve">.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reglas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se </w:t>
      </w:r>
      <w:proofErr w:type="spellStart"/>
      <w:r>
        <w:t>aplican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proporcionó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 un </w:t>
      </w:r>
      <w:proofErr w:type="spellStart"/>
      <w:r>
        <w:t>médico</w:t>
      </w:r>
      <w:proofErr w:type="spellEnd"/>
      <w:r>
        <w:t xml:space="preserve"> personal que </w:t>
      </w:r>
      <w:proofErr w:type="spellStart"/>
      <w:r>
        <w:t>sea</w:t>
      </w:r>
      <w:proofErr w:type="spellEnd"/>
      <w:r>
        <w:t xml:space="preserve"> </w:t>
      </w:r>
      <w:proofErr w:type="spellStart"/>
      <w:r>
        <w:t>quiropráctico</w:t>
      </w:r>
      <w:proofErr w:type="spellEnd"/>
      <w:r>
        <w:t xml:space="preserve"> o </w:t>
      </w:r>
      <w:proofErr w:type="spellStart"/>
      <w:r>
        <w:t>acupunturista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consultar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administrador</w:t>
      </w:r>
      <w:proofErr w:type="spellEnd"/>
      <w:r>
        <w:t xml:space="preserve"> de </w:t>
      </w:r>
      <w:proofErr w:type="spellStart"/>
      <w:r>
        <w:t>reclamaciones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. De lo </w:t>
      </w:r>
      <w:proofErr w:type="spellStart"/>
      <w:r>
        <w:t>contrario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derecho de </w:t>
      </w:r>
      <w:proofErr w:type="spellStart"/>
      <w:r>
        <w:t>seleccionar</w:t>
      </w:r>
      <w:proofErr w:type="spellEnd"/>
      <w:r>
        <w:t xml:space="preserve"> al </w:t>
      </w:r>
      <w:proofErr w:type="spellStart"/>
      <w:r>
        <w:t>médico</w:t>
      </w:r>
      <w:proofErr w:type="spellEnd"/>
      <w:r>
        <w:t xml:space="preserve"> que lo </w:t>
      </w:r>
      <w:proofErr w:type="spellStart"/>
      <w:r>
        <w:t>atenderá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primeros</w:t>
      </w:r>
      <w:proofErr w:type="spellEnd"/>
      <w:r>
        <w:t xml:space="preserve"> 30 días </w:t>
      </w:r>
      <w:proofErr w:type="spellStart"/>
      <w:r>
        <w:t>después</w:t>
      </w:r>
      <w:proofErr w:type="spellEnd"/>
      <w:r>
        <w:t xml:space="preserve"> de que se </w:t>
      </w:r>
      <w:proofErr w:type="spellStart"/>
      <w:r>
        <w:t>reporte</w:t>
      </w:r>
      <w:proofErr w:type="spellEnd"/>
      <w:r>
        <w:t xml:space="preserve"> la </w:t>
      </w:r>
      <w:proofErr w:type="spellStart"/>
      <w:r>
        <w:t>lesión</w:t>
      </w:r>
      <w:proofErr w:type="spellEnd"/>
      <w:r>
        <w:t xml:space="preserve">,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administrador</w:t>
      </w:r>
      <w:proofErr w:type="spellEnd"/>
      <w:r>
        <w:t xml:space="preserve"> de </w:t>
      </w:r>
      <w:proofErr w:type="spellStart"/>
      <w:r>
        <w:t>reclamaciones</w:t>
      </w:r>
      <w:proofErr w:type="spellEnd"/>
      <w:r>
        <w:t xml:space="preserve"> se </w:t>
      </w:r>
      <w:proofErr w:type="spellStart"/>
      <w:r>
        <w:t>encargará</w:t>
      </w:r>
      <w:proofErr w:type="spellEnd"/>
      <w:r>
        <w:t xml:space="preserve"> de </w:t>
      </w:r>
      <w:proofErr w:type="spellStart"/>
      <w:r>
        <w:t>organizar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. Es </w:t>
      </w:r>
      <w:proofErr w:type="spellStart"/>
      <w:r>
        <w:t>posible</w:t>
      </w:r>
      <w:proofErr w:type="spellEnd"/>
      <w:r>
        <w:t xml:space="preserve">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cambiar</w:t>
      </w:r>
      <w:proofErr w:type="spellEnd"/>
      <w:r>
        <w:t xml:space="preserve"> a un </w:t>
      </w:r>
      <w:proofErr w:type="spellStart"/>
      <w:r>
        <w:t>médico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elección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30 días.</w:t>
      </w:r>
    </w:p>
    <w:p w14:paraId="283DE889" w14:textId="77777777" w:rsidR="00E52C33" w:rsidRDefault="00E52C33" w:rsidP="00E52C33">
      <w:r>
        <w:t>•</w:t>
      </w:r>
      <w:r>
        <w:tab/>
        <w:t xml:space="preserve">Si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Red de </w:t>
      </w:r>
      <w:proofErr w:type="spellStart"/>
      <w:r>
        <w:t>Proveedores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(MPN) o </w:t>
      </w:r>
      <w:proofErr w:type="spellStart"/>
      <w:r>
        <w:t>una</w:t>
      </w:r>
      <w:proofErr w:type="spellEnd"/>
      <w:r>
        <w:t xml:space="preserve"> Organización de Cuidado Médico (HCO),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tratado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la MPN o la HCO a </w:t>
      </w:r>
      <w:proofErr w:type="spellStart"/>
      <w:r>
        <w:t>menos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designó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un </w:t>
      </w:r>
      <w:proofErr w:type="spellStart"/>
      <w:r>
        <w:t>médico</w:t>
      </w:r>
      <w:proofErr w:type="spellEnd"/>
      <w:r>
        <w:t xml:space="preserve"> personal o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. Una MPN es un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médicos</w:t>
      </w:r>
      <w:proofErr w:type="spellEnd"/>
      <w:r>
        <w:t xml:space="preserve"> y </w:t>
      </w:r>
      <w:proofErr w:type="spellStart"/>
      <w:r>
        <w:t>proveedores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que </w:t>
      </w:r>
      <w:proofErr w:type="spellStart"/>
      <w:r>
        <w:t>proporcionan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a </w:t>
      </w:r>
      <w:proofErr w:type="spellStart"/>
      <w:r>
        <w:t>trabajadores</w:t>
      </w:r>
      <w:proofErr w:type="spellEnd"/>
      <w:r>
        <w:t xml:space="preserve"> </w:t>
      </w:r>
      <w:proofErr w:type="spellStart"/>
      <w:r>
        <w:t>lesionados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cubierto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HCO o </w:t>
      </w:r>
      <w:proofErr w:type="spellStart"/>
      <w:r>
        <w:t>una</w:t>
      </w:r>
      <w:proofErr w:type="spellEnd"/>
      <w:r>
        <w:t xml:space="preserve"> MPN. Hable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 para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. </w:t>
      </w:r>
    </w:p>
    <w:p w14:paraId="6A0E8B69" w14:textId="77777777" w:rsidR="00E52C33" w:rsidRDefault="00E52C33" w:rsidP="00E52C33">
      <w:r>
        <w:t>•</w:t>
      </w:r>
      <w:r>
        <w:tab/>
        <w:t xml:space="preserve">Si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MPN o HCO,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administrador</w:t>
      </w:r>
      <w:proofErr w:type="spellEnd"/>
      <w:r>
        <w:t xml:space="preserve"> de </w:t>
      </w:r>
      <w:proofErr w:type="spellStart"/>
      <w:r>
        <w:t>reclamos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escoger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que lo </w:t>
      </w:r>
      <w:proofErr w:type="spellStart"/>
      <w:r>
        <w:t>atiende</w:t>
      </w:r>
      <w:proofErr w:type="spellEnd"/>
      <w:r>
        <w:t xml:space="preserve"> primero,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se </w:t>
      </w:r>
      <w:proofErr w:type="spellStart"/>
      <w:r>
        <w:t>lesiona</w:t>
      </w:r>
      <w:proofErr w:type="spellEnd"/>
      <w:r>
        <w:t xml:space="preserve">, a </w:t>
      </w:r>
      <w:proofErr w:type="spellStart"/>
      <w:r>
        <w:t>menos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designó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a un </w:t>
      </w:r>
      <w:proofErr w:type="spellStart"/>
      <w:r>
        <w:t>médico</w:t>
      </w:r>
      <w:proofErr w:type="spellEnd"/>
      <w:r>
        <w:t xml:space="preserve"> personal o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. </w:t>
      </w:r>
    </w:p>
    <w:p w14:paraId="4B072B76" w14:textId="77777777" w:rsidR="00E52C33" w:rsidRDefault="00E52C33" w:rsidP="00E52C33">
      <w:r>
        <w:t>4.</w:t>
      </w:r>
      <w:r>
        <w:tab/>
      </w:r>
      <w:proofErr w:type="spellStart"/>
      <w:r>
        <w:t>Puede</w:t>
      </w:r>
      <w:proofErr w:type="spellEnd"/>
      <w:r>
        <w:t xml:space="preserve"> </w:t>
      </w:r>
      <w:proofErr w:type="spellStart"/>
      <w:r>
        <w:t>consultar</w:t>
      </w:r>
      <w:proofErr w:type="spellEnd"/>
      <w:r>
        <w:t xml:space="preserve"> a un abogado con </w:t>
      </w:r>
      <w:proofErr w:type="spellStart"/>
      <w:r>
        <w:t>licencia</w:t>
      </w:r>
      <w:proofErr w:type="spellEnd"/>
      <w:r>
        <w:t xml:space="preserve"> para que le </w:t>
      </w:r>
      <w:proofErr w:type="spellStart"/>
      <w:r>
        <w:t>asesore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sus derechos bajo las </w:t>
      </w:r>
      <w:proofErr w:type="spellStart"/>
      <w:r>
        <w:t>leyes</w:t>
      </w:r>
      <w:proofErr w:type="spellEnd"/>
      <w:r>
        <w:t xml:space="preserve"> de </w:t>
      </w:r>
      <w:proofErr w:type="spellStart"/>
      <w:r>
        <w:t>compensación</w:t>
      </w:r>
      <w:proofErr w:type="spellEnd"/>
      <w:r>
        <w:t xml:space="preserve"> para </w:t>
      </w:r>
      <w:proofErr w:type="spellStart"/>
      <w:r>
        <w:t>trabajadores</w:t>
      </w:r>
      <w:proofErr w:type="spellEnd"/>
      <w:r>
        <w:t xml:space="preserve">. En la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honorarios</w:t>
      </w:r>
      <w:proofErr w:type="spellEnd"/>
      <w:r>
        <w:t xml:space="preserve"> del abogado se </w:t>
      </w:r>
      <w:proofErr w:type="spellStart"/>
      <w:r>
        <w:t>pagarán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recuperación</w:t>
      </w:r>
      <w:proofErr w:type="spellEnd"/>
      <w:r>
        <w:t xml:space="preserve">. </w:t>
      </w:r>
    </w:p>
    <w:p w14:paraId="6D1B326B" w14:textId="77777777" w:rsidR="00E52C33" w:rsidRDefault="00E52C33" w:rsidP="00E52C33">
      <w:r>
        <w:t>5.</w:t>
      </w:r>
      <w:r>
        <w:tab/>
        <w:t xml:space="preserve">Red de </w:t>
      </w:r>
      <w:proofErr w:type="spellStart"/>
      <w:r>
        <w:t>Proveedores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(MPN): Su </w:t>
      </w:r>
      <w:proofErr w:type="spellStart"/>
      <w:r>
        <w:t>empleador</w:t>
      </w:r>
      <w:proofErr w:type="spellEnd"/>
      <w:r>
        <w:t xml:space="preserve">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MPN,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obligados</w:t>
      </w:r>
      <w:proofErr w:type="spellEnd"/>
      <w:r>
        <w:t xml:space="preserve"> a </w:t>
      </w:r>
      <w:proofErr w:type="spellStart"/>
      <w:r>
        <w:t>proporcionarle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. Una MPN es un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proveedores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designados</w:t>
      </w:r>
      <w:proofErr w:type="spellEnd"/>
      <w:r>
        <w:t xml:space="preserve"> para </w:t>
      </w:r>
      <w:proofErr w:type="spellStart"/>
      <w:r>
        <w:t>brindar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trabajadores</w:t>
      </w:r>
      <w:proofErr w:type="spellEnd"/>
      <w:r>
        <w:t xml:space="preserve"> </w:t>
      </w:r>
      <w:proofErr w:type="spellStart"/>
      <w:r>
        <w:t>lesionados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 Si </w:t>
      </w:r>
      <w:proofErr w:type="spellStart"/>
      <w:r>
        <w:t>usted</w:t>
      </w:r>
      <w:proofErr w:type="spellEnd"/>
      <w:r>
        <w:t xml:space="preserve">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designación</w:t>
      </w:r>
      <w:proofErr w:type="spellEnd"/>
      <w:r>
        <w:t xml:space="preserve"> previa de un </w:t>
      </w:r>
      <w:proofErr w:type="spellStart"/>
      <w:r>
        <w:t>médico</w:t>
      </w:r>
      <w:proofErr w:type="spellEnd"/>
      <w:r>
        <w:t xml:space="preserve"> personal antes de </w:t>
      </w:r>
      <w:proofErr w:type="spellStart"/>
      <w:r>
        <w:t>lesionarse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, </w:t>
      </w:r>
      <w:proofErr w:type="spellStart"/>
      <w:r>
        <w:t>entonces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</w:t>
      </w:r>
      <w:proofErr w:type="spellStart"/>
      <w:r>
        <w:t>designado</w:t>
      </w:r>
      <w:proofErr w:type="spellEnd"/>
      <w:r>
        <w:t xml:space="preserve">. 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recibiendo </w:t>
      </w:r>
      <w:proofErr w:type="spellStart"/>
      <w:r>
        <w:t>tratamiento</w:t>
      </w:r>
      <w:proofErr w:type="spellEnd"/>
      <w:r>
        <w:t xml:space="preserve"> de </w:t>
      </w:r>
      <w:proofErr w:type="spellStart"/>
      <w:r>
        <w:t>parte</w:t>
      </w:r>
      <w:proofErr w:type="spellEnd"/>
      <w:r>
        <w:t xml:space="preserve"> de un </w:t>
      </w:r>
      <w:proofErr w:type="spellStart"/>
      <w:r>
        <w:t>médico</w:t>
      </w:r>
      <w:proofErr w:type="spellEnd"/>
      <w:r>
        <w:t xml:space="preserve"> que no </w:t>
      </w:r>
      <w:proofErr w:type="spellStart"/>
      <w:r>
        <w:t>pertenece</w:t>
      </w:r>
      <w:proofErr w:type="spellEnd"/>
      <w:r>
        <w:t xml:space="preserve"> a la MPN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lesión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requerirse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 xml:space="preserve"> se </w:t>
      </w:r>
      <w:proofErr w:type="spellStart"/>
      <w:r>
        <w:t>cambie</w:t>
      </w:r>
      <w:proofErr w:type="spellEnd"/>
      <w:r>
        <w:t xml:space="preserve"> a un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la MPN. </w:t>
      </w:r>
    </w:p>
    <w:p w14:paraId="476A29EF" w14:textId="77777777" w:rsidR="00E52C33" w:rsidRDefault="00E52C33" w:rsidP="00E52C33">
      <w:proofErr w:type="spellStart"/>
      <w:r>
        <w:t>Discriminación</w:t>
      </w:r>
      <w:proofErr w:type="spellEnd"/>
      <w:r>
        <w:t xml:space="preserve">. Es </w:t>
      </w:r>
      <w:proofErr w:type="spellStart"/>
      <w:r>
        <w:t>ilegal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 le </w:t>
      </w:r>
      <w:proofErr w:type="spellStart"/>
      <w:r>
        <w:t>castigue</w:t>
      </w:r>
      <w:proofErr w:type="spellEnd"/>
      <w:r>
        <w:t xml:space="preserve"> o </w:t>
      </w:r>
      <w:proofErr w:type="spellStart"/>
      <w:r>
        <w:t>despida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sufrir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lesión</w:t>
      </w:r>
      <w:proofErr w:type="spellEnd"/>
      <w:r>
        <w:t xml:space="preserve"> o </w:t>
      </w:r>
      <w:proofErr w:type="spellStart"/>
      <w:r>
        <w:t>enfermedad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un </w:t>
      </w:r>
      <w:proofErr w:type="spellStart"/>
      <w:r>
        <w:t>reclamo</w:t>
      </w:r>
      <w:proofErr w:type="spellEnd"/>
      <w:r>
        <w:t xml:space="preserve"> 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testificar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compensación</w:t>
      </w:r>
      <w:proofErr w:type="spellEnd"/>
      <w:r>
        <w:t xml:space="preserve"> de </w:t>
      </w:r>
      <w:proofErr w:type="spellStart"/>
      <w:r>
        <w:t>trabajadores</w:t>
      </w:r>
      <w:proofErr w:type="spellEnd"/>
      <w:r>
        <w:t xml:space="preserve"> de </w:t>
      </w:r>
      <w:proofErr w:type="spellStart"/>
      <w:r>
        <w:t>otra</w:t>
      </w:r>
      <w:proofErr w:type="spellEnd"/>
      <w:r>
        <w:t xml:space="preserve"> persona. De ser </w:t>
      </w:r>
      <w:proofErr w:type="spellStart"/>
      <w:r>
        <w:t>probado</w:t>
      </w:r>
      <w:proofErr w:type="spellEnd"/>
      <w:r>
        <w:t xml:space="preserve">,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pagos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pérdida</w:t>
      </w:r>
      <w:proofErr w:type="spellEnd"/>
      <w:r>
        <w:t xml:space="preserve"> de </w:t>
      </w:r>
      <w:proofErr w:type="spellStart"/>
      <w:r>
        <w:t>sueldos</w:t>
      </w:r>
      <w:proofErr w:type="spellEnd"/>
      <w:r>
        <w:t xml:space="preserve">, </w:t>
      </w:r>
      <w:proofErr w:type="spellStart"/>
      <w:r>
        <w:t>reposición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, </w:t>
      </w:r>
      <w:proofErr w:type="spellStart"/>
      <w:r>
        <w:t>aumento</w:t>
      </w:r>
      <w:proofErr w:type="spellEnd"/>
      <w:r>
        <w:t xml:space="preserve"> de </w:t>
      </w:r>
      <w:proofErr w:type="spellStart"/>
      <w:r>
        <w:t>beneficios</w:t>
      </w:r>
      <w:proofErr w:type="spellEnd"/>
      <w:r>
        <w:t xml:space="preserve"> y </w:t>
      </w:r>
      <w:proofErr w:type="spellStart"/>
      <w:r>
        <w:t>gastos</w:t>
      </w:r>
      <w:proofErr w:type="spellEnd"/>
      <w:r>
        <w:t xml:space="preserve"> hasta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límites</w:t>
      </w:r>
      <w:proofErr w:type="spellEnd"/>
      <w:r>
        <w:t xml:space="preserve"> </w:t>
      </w:r>
      <w:proofErr w:type="spellStart"/>
      <w:r>
        <w:t>establecidos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. </w:t>
      </w:r>
    </w:p>
    <w:p w14:paraId="4ED7816D" w14:textId="77777777" w:rsidR="00E52C33" w:rsidRDefault="00E52C33" w:rsidP="00E52C33">
      <w:r>
        <w:t>¿</w:t>
      </w:r>
      <w:proofErr w:type="spellStart"/>
      <w:r>
        <w:t>Preguntas</w:t>
      </w:r>
      <w:proofErr w:type="spellEnd"/>
      <w:r>
        <w:t xml:space="preserve">? </w:t>
      </w:r>
      <w:proofErr w:type="spellStart"/>
      <w:r>
        <w:t>Aprenda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compensación</w:t>
      </w:r>
      <w:proofErr w:type="spellEnd"/>
      <w:r>
        <w:t xml:space="preserve"> de </w:t>
      </w:r>
      <w:proofErr w:type="spellStart"/>
      <w:r>
        <w:t>trabajadores</w:t>
      </w:r>
      <w:proofErr w:type="spellEnd"/>
      <w:r>
        <w:t xml:space="preserve"> </w:t>
      </w:r>
      <w:proofErr w:type="spellStart"/>
      <w:r>
        <w:t>leyendo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que se </w:t>
      </w:r>
      <w:proofErr w:type="spellStart"/>
      <w:r>
        <w:t>requiere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 le </w:t>
      </w:r>
      <w:proofErr w:type="spellStart"/>
      <w:r>
        <w:t>dé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es </w:t>
      </w:r>
      <w:proofErr w:type="spellStart"/>
      <w:r>
        <w:t>contratado</w:t>
      </w:r>
      <w:proofErr w:type="spellEnd"/>
      <w:r>
        <w:t xml:space="preserve">. 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, </w:t>
      </w:r>
      <w:proofErr w:type="spellStart"/>
      <w:r>
        <w:t>vea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 o </w:t>
      </w:r>
      <w:r>
        <w:lastRenderedPageBreak/>
        <w:t xml:space="preserve">al </w:t>
      </w:r>
      <w:proofErr w:type="spellStart"/>
      <w:r>
        <w:t>administrador</w:t>
      </w:r>
      <w:proofErr w:type="spellEnd"/>
      <w:r>
        <w:t xml:space="preserve"> de </w:t>
      </w:r>
      <w:proofErr w:type="spellStart"/>
      <w:r>
        <w:t>reclamos</w:t>
      </w:r>
      <w:proofErr w:type="spellEnd"/>
      <w:r>
        <w:t xml:space="preserve"> (que se </w:t>
      </w:r>
      <w:proofErr w:type="spellStart"/>
      <w:r>
        <w:t>encarga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reclamos</w:t>
      </w:r>
      <w:proofErr w:type="spellEnd"/>
      <w:r>
        <w:t xml:space="preserve"> de </w:t>
      </w:r>
      <w:proofErr w:type="spellStart"/>
      <w:r>
        <w:t>compensación</w:t>
      </w:r>
      <w:proofErr w:type="spellEnd"/>
      <w:r>
        <w:t xml:space="preserve"> de </w:t>
      </w:r>
      <w:proofErr w:type="spellStart"/>
      <w:r>
        <w:t>trabajadores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): </w:t>
      </w:r>
    </w:p>
    <w:p w14:paraId="0BB84421" w14:textId="15451C72" w:rsidR="00E52C33" w:rsidRDefault="00E52C33" w:rsidP="00E52C33">
      <w:proofErr w:type="spellStart"/>
      <w:r>
        <w:t>Administrador</w:t>
      </w:r>
      <w:proofErr w:type="spellEnd"/>
      <w:r>
        <w:t xml:space="preserve"> de </w:t>
      </w:r>
      <w:proofErr w:type="spellStart"/>
      <w:r>
        <w:t>Reclamos</w:t>
      </w:r>
      <w:proofErr w:type="spellEnd"/>
      <w:r>
        <w:t xml:space="preserve"> Schools Insurance Authority                            </w:t>
      </w:r>
      <w:proofErr w:type="spellStart"/>
      <w:r>
        <w:t>Teléfono</w:t>
      </w:r>
      <w:proofErr w:type="spellEnd"/>
      <w:r>
        <w:t xml:space="preserve"> (916) 364-1281</w:t>
      </w:r>
    </w:p>
    <w:p w14:paraId="07FE2662" w14:textId="112B35D5" w:rsidR="00E52C33" w:rsidRDefault="00E52C33" w:rsidP="00E52C33">
      <w:r>
        <w:t xml:space="preserve">Su </w:t>
      </w:r>
      <w:proofErr w:type="spellStart"/>
      <w:r>
        <w:t>empleador</w:t>
      </w:r>
      <w:proofErr w:type="spellEnd"/>
      <w:r>
        <w:t xml:space="preserve"> es </w:t>
      </w:r>
      <w:proofErr w:type="spellStart"/>
      <w:r>
        <w:t>autoasegurado</w:t>
      </w:r>
      <w:proofErr w:type="spellEnd"/>
      <w:r>
        <w:t xml:space="preserve">, lo que </w:t>
      </w:r>
      <w:proofErr w:type="spellStart"/>
      <w:r>
        <w:t>significa</w:t>
      </w:r>
      <w:proofErr w:type="spellEnd"/>
      <w:r>
        <w:t xml:space="preserve"> que </w:t>
      </w:r>
      <w:proofErr w:type="spellStart"/>
      <w:r>
        <w:t>cubren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100%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y </w:t>
      </w:r>
      <w:proofErr w:type="spellStart"/>
      <w:r>
        <w:t>gastos</w:t>
      </w:r>
      <w:proofErr w:type="spellEnd"/>
      <w:r>
        <w:t xml:space="preserve"> que </w:t>
      </w:r>
      <w:proofErr w:type="spellStart"/>
      <w:r>
        <w:t>califican</w:t>
      </w:r>
      <w:proofErr w:type="spellEnd"/>
      <w:r>
        <w:t xml:space="preserve"> bajo la </w:t>
      </w:r>
      <w:proofErr w:type="spellStart"/>
      <w:r>
        <w:t>compensación</w:t>
      </w:r>
      <w:proofErr w:type="spellEnd"/>
      <w:r>
        <w:t xml:space="preserve"> para </w:t>
      </w:r>
      <w:proofErr w:type="spellStart"/>
      <w:r>
        <w:t>trabajadores</w:t>
      </w:r>
      <w:proofErr w:type="spellEnd"/>
      <w:r>
        <w:t xml:space="preserve">. El </w:t>
      </w:r>
      <w:proofErr w:type="spellStart"/>
      <w:r>
        <w:t>administrador</w:t>
      </w:r>
      <w:proofErr w:type="spellEnd"/>
      <w:r>
        <w:t xml:space="preserve"> de </w:t>
      </w:r>
      <w:proofErr w:type="spellStart"/>
      <w:r>
        <w:t>reclamaciones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 es Schools Insurance Authority.</w:t>
      </w:r>
    </w:p>
    <w:p w14:paraId="45859280" w14:textId="7FF4915D" w:rsidR="00E52C33" w:rsidRDefault="00E52C33" w:rsidP="00E52C33">
      <w:proofErr w:type="spellStart"/>
      <w:r>
        <w:t>Usted</w:t>
      </w:r>
      <w:proofErr w:type="spellEnd"/>
      <w:r>
        <w:t xml:space="preserve"> también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gratuita</w:t>
      </w:r>
      <w:proofErr w:type="spellEnd"/>
      <w:r>
        <w:t xml:space="preserve"> de un </w:t>
      </w:r>
      <w:proofErr w:type="spellStart"/>
      <w:r>
        <w:t>Oficial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y Asistencia de la División Estatal de </w:t>
      </w:r>
      <w:proofErr w:type="spellStart"/>
      <w:r>
        <w:t>Compensación</w:t>
      </w:r>
      <w:proofErr w:type="spellEnd"/>
      <w:r>
        <w:t xml:space="preserve"> de </w:t>
      </w:r>
      <w:proofErr w:type="spellStart"/>
      <w:r>
        <w:t>Trabajadores</w:t>
      </w:r>
      <w:proofErr w:type="spellEnd"/>
      <w:r>
        <w:t xml:space="preserve">. El </w:t>
      </w:r>
      <w:proofErr w:type="spellStart"/>
      <w:r>
        <w:t>Oficial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y Asistencia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cercano</w:t>
      </w:r>
      <w:proofErr w:type="spellEnd"/>
      <w:r>
        <w:t xml:space="preserve"> se </w:t>
      </w:r>
      <w:proofErr w:type="spellStart"/>
      <w:r>
        <w:t>localiza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:                              o </w:t>
      </w:r>
      <w:proofErr w:type="spellStart"/>
      <w:r>
        <w:t>llamando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gratuito</w:t>
      </w:r>
      <w:proofErr w:type="spellEnd"/>
      <w:r>
        <w:t xml:space="preserve"> (800) 736-7401.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compensación</w:t>
      </w:r>
      <w:proofErr w:type="spellEnd"/>
      <w:r>
        <w:t xml:space="preserve"> del </w:t>
      </w:r>
      <w:proofErr w:type="spellStart"/>
      <w:r>
        <w:t>trabajador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Internet </w:t>
      </w:r>
      <w:proofErr w:type="spellStart"/>
      <w:r>
        <w:t>en</w:t>
      </w:r>
      <w:proofErr w:type="spellEnd"/>
      <w:r>
        <w:t xml:space="preserve">: www.dwc.ca.gov y acceder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guía</w:t>
      </w:r>
      <w:proofErr w:type="spellEnd"/>
      <w:r>
        <w:t xml:space="preserve"> </w:t>
      </w:r>
      <w:proofErr w:type="spellStart"/>
      <w:r>
        <w:t>útil</w:t>
      </w:r>
      <w:proofErr w:type="spellEnd"/>
      <w:r>
        <w:t xml:space="preserve"> “</w:t>
      </w:r>
      <w:proofErr w:type="spellStart"/>
      <w:r>
        <w:t>Compensación</w:t>
      </w:r>
      <w:proofErr w:type="spellEnd"/>
      <w:r>
        <w:t xml:space="preserve"> del </w:t>
      </w:r>
      <w:proofErr w:type="spellStart"/>
      <w:r>
        <w:t>Trabajador</w:t>
      </w:r>
      <w:proofErr w:type="spellEnd"/>
      <w:r>
        <w:t xml:space="preserve"> de California Una Guía para </w:t>
      </w:r>
      <w:proofErr w:type="spellStart"/>
      <w:r>
        <w:t>Trabajadores</w:t>
      </w:r>
      <w:proofErr w:type="spellEnd"/>
      <w:r>
        <w:t xml:space="preserve"> </w:t>
      </w:r>
      <w:proofErr w:type="spellStart"/>
      <w:r>
        <w:t>Lesionados</w:t>
      </w:r>
      <w:proofErr w:type="spellEnd"/>
      <w:r>
        <w:t xml:space="preserve">.” </w:t>
      </w:r>
    </w:p>
    <w:p w14:paraId="4CBBB041" w14:textId="305214F6" w:rsidR="00942935" w:rsidRDefault="00E52C33" w:rsidP="00E52C33">
      <w:r>
        <w:t xml:space="preserve">Los </w:t>
      </w:r>
      <w:proofErr w:type="spellStart"/>
      <w:r>
        <w:t>reclamos</w:t>
      </w:r>
      <w:proofErr w:type="spellEnd"/>
      <w:r>
        <w:t xml:space="preserve"> </w:t>
      </w:r>
      <w:proofErr w:type="spellStart"/>
      <w:r>
        <w:t>falsos</w:t>
      </w:r>
      <w:proofErr w:type="spellEnd"/>
      <w:r>
        <w:t xml:space="preserve"> y </w:t>
      </w:r>
      <w:proofErr w:type="spellStart"/>
      <w:r>
        <w:t>rechazos</w:t>
      </w:r>
      <w:proofErr w:type="spellEnd"/>
      <w:r>
        <w:t xml:space="preserve"> </w:t>
      </w:r>
      <w:proofErr w:type="spellStart"/>
      <w:r>
        <w:t>falsos</w:t>
      </w:r>
      <w:proofErr w:type="spellEnd"/>
      <w:r>
        <w:t xml:space="preserve"> del </w:t>
      </w:r>
      <w:proofErr w:type="spellStart"/>
      <w:r>
        <w:t>reclamo</w:t>
      </w:r>
      <w:proofErr w:type="spellEnd"/>
      <w:r>
        <w:t xml:space="preserve">. </w:t>
      </w:r>
      <w:proofErr w:type="spellStart"/>
      <w:r>
        <w:t>Cualquier</w:t>
      </w:r>
      <w:proofErr w:type="spellEnd"/>
      <w:r>
        <w:t xml:space="preserve"> persona que </w:t>
      </w:r>
      <w:proofErr w:type="spellStart"/>
      <w:r>
        <w:t>haga</w:t>
      </w:r>
      <w:proofErr w:type="spellEnd"/>
      <w:r>
        <w:t xml:space="preserve"> o que </w:t>
      </w:r>
      <w:proofErr w:type="spellStart"/>
      <w:r>
        <w:t>ocasione</w:t>
      </w:r>
      <w:proofErr w:type="spellEnd"/>
      <w:r>
        <w:t xml:space="preserve"> que se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declaración</w:t>
      </w:r>
      <w:proofErr w:type="spellEnd"/>
      <w:r>
        <w:t xml:space="preserve">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representación</w:t>
      </w:r>
      <w:proofErr w:type="spellEnd"/>
      <w:r>
        <w:t xml:space="preserve"> material </w:t>
      </w:r>
      <w:proofErr w:type="spellStart"/>
      <w:r>
        <w:t>intencionalmente</w:t>
      </w:r>
      <w:proofErr w:type="spellEnd"/>
      <w:r>
        <w:t xml:space="preserve"> falsa o </w:t>
      </w:r>
      <w:proofErr w:type="spellStart"/>
      <w:r>
        <w:t>fraudulenta</w:t>
      </w:r>
      <w:proofErr w:type="spellEnd"/>
      <w:r>
        <w:t xml:space="preserve">,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obtener</w:t>
      </w:r>
      <w:proofErr w:type="spellEnd"/>
      <w:r>
        <w:t xml:space="preserve"> o </w:t>
      </w:r>
      <w:proofErr w:type="spellStart"/>
      <w:r>
        <w:t>negar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o </w:t>
      </w:r>
      <w:proofErr w:type="spellStart"/>
      <w:r>
        <w:t>pagos</w:t>
      </w:r>
      <w:proofErr w:type="spellEnd"/>
      <w:r>
        <w:t xml:space="preserve"> de </w:t>
      </w:r>
      <w:proofErr w:type="spellStart"/>
      <w:r>
        <w:t>compensación</w:t>
      </w:r>
      <w:proofErr w:type="spellEnd"/>
      <w:r>
        <w:t xml:space="preserve"> de </w:t>
      </w:r>
      <w:proofErr w:type="spellStart"/>
      <w:r>
        <w:t>trabajadores</w:t>
      </w:r>
      <w:proofErr w:type="spellEnd"/>
      <w:r>
        <w:t xml:space="preserve">, es culpable de un </w:t>
      </w:r>
      <w:proofErr w:type="spellStart"/>
      <w:r>
        <w:t>delito</w:t>
      </w:r>
      <w:proofErr w:type="spellEnd"/>
      <w:r>
        <w:t xml:space="preserve"> grave y </w:t>
      </w:r>
      <w:proofErr w:type="spellStart"/>
      <w:r>
        <w:t>puede</w:t>
      </w:r>
      <w:proofErr w:type="spellEnd"/>
      <w:r>
        <w:t xml:space="preserve"> ser </w:t>
      </w:r>
      <w:proofErr w:type="spellStart"/>
      <w:r>
        <w:t>multado</w:t>
      </w:r>
      <w:proofErr w:type="spellEnd"/>
      <w:r>
        <w:t xml:space="preserve"> y </w:t>
      </w:r>
      <w:proofErr w:type="spellStart"/>
      <w:r>
        <w:t>encarcelado</w:t>
      </w:r>
      <w:proofErr w:type="spellEnd"/>
      <w:r>
        <w:t>.</w:t>
      </w:r>
    </w:p>
    <w:p w14:paraId="342D7492" w14:textId="35B63F10" w:rsidR="00716429" w:rsidRDefault="00716429" w:rsidP="00E52C33">
      <w:r w:rsidRPr="00716429">
        <w:t xml:space="preserve">Es </w:t>
      </w:r>
      <w:proofErr w:type="spellStart"/>
      <w:r w:rsidRPr="00716429">
        <w:t>posible</w:t>
      </w:r>
      <w:proofErr w:type="spellEnd"/>
      <w:r w:rsidRPr="00716429">
        <w:t xml:space="preserve"> que </w:t>
      </w:r>
      <w:proofErr w:type="spellStart"/>
      <w:r w:rsidRPr="00716429">
        <w:t>su</w:t>
      </w:r>
      <w:proofErr w:type="spellEnd"/>
      <w:r w:rsidRPr="00716429">
        <w:t xml:space="preserve"> </w:t>
      </w:r>
      <w:proofErr w:type="spellStart"/>
      <w:r w:rsidRPr="00716429">
        <w:t>empleador</w:t>
      </w:r>
      <w:proofErr w:type="spellEnd"/>
      <w:r w:rsidRPr="00716429">
        <w:t xml:space="preserve"> no sea </w:t>
      </w:r>
      <w:proofErr w:type="spellStart"/>
      <w:r w:rsidRPr="00716429">
        <w:t>responsable</w:t>
      </w:r>
      <w:proofErr w:type="spellEnd"/>
      <w:r w:rsidRPr="00716429">
        <w:t xml:space="preserve"> </w:t>
      </w:r>
      <w:proofErr w:type="spellStart"/>
      <w:r w:rsidRPr="00716429">
        <w:t>por</w:t>
      </w:r>
      <w:proofErr w:type="spellEnd"/>
      <w:r w:rsidRPr="00716429">
        <w:t xml:space="preserve"> </w:t>
      </w:r>
      <w:proofErr w:type="spellStart"/>
      <w:r w:rsidRPr="00716429">
        <w:t>el</w:t>
      </w:r>
      <w:proofErr w:type="spellEnd"/>
      <w:r w:rsidRPr="00716429">
        <w:t xml:space="preserve"> </w:t>
      </w:r>
      <w:proofErr w:type="spellStart"/>
      <w:r w:rsidRPr="00716429">
        <w:t>pago</w:t>
      </w:r>
      <w:proofErr w:type="spellEnd"/>
      <w:r w:rsidRPr="00716429">
        <w:t xml:space="preserve"> de </w:t>
      </w:r>
      <w:proofErr w:type="spellStart"/>
      <w:r w:rsidRPr="00716429">
        <w:t>beneficios</w:t>
      </w:r>
      <w:proofErr w:type="spellEnd"/>
      <w:r w:rsidRPr="00716429">
        <w:t xml:space="preserve"> de </w:t>
      </w:r>
      <w:proofErr w:type="spellStart"/>
      <w:r w:rsidRPr="00716429">
        <w:t>compensación</w:t>
      </w:r>
      <w:proofErr w:type="spellEnd"/>
      <w:r w:rsidRPr="00716429">
        <w:t xml:space="preserve"> de </w:t>
      </w:r>
      <w:proofErr w:type="spellStart"/>
      <w:r w:rsidRPr="00716429">
        <w:t>trabajadores</w:t>
      </w:r>
      <w:proofErr w:type="spellEnd"/>
      <w:r w:rsidRPr="00716429">
        <w:t xml:space="preserve"> para </w:t>
      </w:r>
      <w:proofErr w:type="spellStart"/>
      <w:r w:rsidRPr="00716429">
        <w:t>ninguna</w:t>
      </w:r>
      <w:proofErr w:type="spellEnd"/>
      <w:r w:rsidRPr="00716429">
        <w:t xml:space="preserve"> </w:t>
      </w:r>
      <w:proofErr w:type="spellStart"/>
      <w:r w:rsidRPr="00716429">
        <w:t>lesión</w:t>
      </w:r>
      <w:proofErr w:type="spellEnd"/>
      <w:r w:rsidRPr="00716429">
        <w:t xml:space="preserve"> que </w:t>
      </w:r>
      <w:proofErr w:type="spellStart"/>
      <w:r w:rsidRPr="00716429">
        <w:t>proviene</w:t>
      </w:r>
      <w:proofErr w:type="spellEnd"/>
      <w:r w:rsidRPr="00716429">
        <w:t xml:space="preserve"> de </w:t>
      </w:r>
      <w:proofErr w:type="spellStart"/>
      <w:r w:rsidRPr="00716429">
        <w:t>su</w:t>
      </w:r>
      <w:proofErr w:type="spellEnd"/>
      <w:r w:rsidRPr="00716429">
        <w:t xml:space="preserve"> </w:t>
      </w:r>
      <w:proofErr w:type="spellStart"/>
      <w:r w:rsidRPr="00716429">
        <w:t>participación</w:t>
      </w:r>
      <w:proofErr w:type="spellEnd"/>
      <w:r w:rsidRPr="00716429">
        <w:t xml:space="preserve"> </w:t>
      </w:r>
      <w:proofErr w:type="spellStart"/>
      <w:r w:rsidRPr="00716429">
        <w:t>voluntaria</w:t>
      </w:r>
      <w:proofErr w:type="spellEnd"/>
      <w:r w:rsidRPr="00716429">
        <w:t xml:space="preserve"> </w:t>
      </w:r>
      <w:proofErr w:type="spellStart"/>
      <w:r w:rsidRPr="00716429">
        <w:t>en</w:t>
      </w:r>
      <w:proofErr w:type="spellEnd"/>
      <w:r w:rsidRPr="00716429">
        <w:t xml:space="preserve"> </w:t>
      </w:r>
      <w:proofErr w:type="spellStart"/>
      <w:r w:rsidRPr="00716429">
        <w:t>cualquier</w:t>
      </w:r>
      <w:proofErr w:type="spellEnd"/>
      <w:r w:rsidRPr="00716429">
        <w:t xml:space="preserve"> </w:t>
      </w:r>
      <w:proofErr w:type="spellStart"/>
      <w:r w:rsidRPr="00716429">
        <w:t>actividad</w:t>
      </w:r>
      <w:proofErr w:type="spellEnd"/>
      <w:r w:rsidRPr="00716429">
        <w:t xml:space="preserve"> fuera del </w:t>
      </w:r>
      <w:proofErr w:type="spellStart"/>
      <w:r w:rsidRPr="00716429">
        <w:t>trabajo</w:t>
      </w:r>
      <w:proofErr w:type="spellEnd"/>
      <w:r w:rsidRPr="00716429">
        <w:t xml:space="preserve">, </w:t>
      </w:r>
      <w:proofErr w:type="spellStart"/>
      <w:r w:rsidRPr="00716429">
        <w:t>recreativa</w:t>
      </w:r>
      <w:proofErr w:type="spellEnd"/>
      <w:r w:rsidRPr="00716429">
        <w:t xml:space="preserve">, social, o </w:t>
      </w:r>
      <w:proofErr w:type="spellStart"/>
      <w:r w:rsidRPr="00716429">
        <w:t>atlética</w:t>
      </w:r>
      <w:proofErr w:type="spellEnd"/>
      <w:r w:rsidRPr="00716429">
        <w:t xml:space="preserve"> que no sea </w:t>
      </w:r>
      <w:proofErr w:type="spellStart"/>
      <w:r w:rsidRPr="00716429">
        <w:t>parte</w:t>
      </w:r>
      <w:proofErr w:type="spellEnd"/>
      <w:r w:rsidRPr="00716429">
        <w:t xml:space="preserve"> de sus </w:t>
      </w:r>
      <w:proofErr w:type="spellStart"/>
      <w:r w:rsidRPr="00716429">
        <w:t>deberes</w:t>
      </w:r>
      <w:proofErr w:type="spellEnd"/>
      <w:r w:rsidRPr="00716429">
        <w:t xml:space="preserve"> </w:t>
      </w:r>
      <w:proofErr w:type="spellStart"/>
      <w:r w:rsidRPr="00716429">
        <w:t>laborales</w:t>
      </w:r>
      <w:proofErr w:type="spellEnd"/>
      <w:r w:rsidRPr="00716429">
        <w:t>.</w:t>
      </w:r>
    </w:p>
    <w:p w14:paraId="781099FE" w14:textId="77777777" w:rsidR="00942935" w:rsidRDefault="00942935" w:rsidP="00942935"/>
    <w:p w14:paraId="5032B6C4" w14:textId="5B5D00CE" w:rsidR="00124919" w:rsidRDefault="00124919" w:rsidP="00124919"/>
    <w:sectPr w:rsidR="00124919" w:rsidSect="0094293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28C9"/>
    <w:multiLevelType w:val="hybridMultilevel"/>
    <w:tmpl w:val="DEFC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634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19"/>
    <w:rsid w:val="00124919"/>
    <w:rsid w:val="00716429"/>
    <w:rsid w:val="00942935"/>
    <w:rsid w:val="00AC6587"/>
    <w:rsid w:val="00B379CC"/>
    <w:rsid w:val="00E5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E52D"/>
  <w15:chartTrackingRefBased/>
  <w15:docId w15:val="{C056001D-9A77-4580-AD30-2DB962D1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4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91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42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58b7a1-8c2d-451d-a0b8-0c3b361de421" xsi:nil="true"/>
    <lcf76f155ced4ddcb4097134ff3c332f xmlns="05ae4592-3e89-4656-8382-69ef965176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F556174F9BB449FF5457918289841" ma:contentTypeVersion="13" ma:contentTypeDescription="Create a new document." ma:contentTypeScope="" ma:versionID="a09c9bb5b3f97eb78fcc44dc9146c99c">
  <xsd:schema xmlns:xsd="http://www.w3.org/2001/XMLSchema" xmlns:xs="http://www.w3.org/2001/XMLSchema" xmlns:p="http://schemas.microsoft.com/office/2006/metadata/properties" xmlns:ns2="05ae4592-3e89-4656-8382-69ef965176da" xmlns:ns3="0b58b7a1-8c2d-451d-a0b8-0c3b361de421" targetNamespace="http://schemas.microsoft.com/office/2006/metadata/properties" ma:root="true" ma:fieldsID="c4f5162c8c7d5c3692e74b239fa25ccf" ns2:_="" ns3:_="">
    <xsd:import namespace="05ae4592-3e89-4656-8382-69ef965176da"/>
    <xsd:import namespace="0b58b7a1-8c2d-451d-a0b8-0c3b361d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e4592-3e89-4656-8382-69ef96517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d9ff02e-aedb-4f6b-bc16-7d39f730d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8b7a1-8c2d-451d-a0b8-0c3b361de4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b81ef8b-69ca-4567-8a16-b5f93d9dc2f1}" ma:internalName="TaxCatchAll" ma:showField="CatchAllData" ma:web="0b58b7a1-8c2d-451d-a0b8-0c3b361de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97BD4-5B17-4339-93DA-00B402030D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1C6E70-034F-4234-B5D3-4BC60FF3A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FB836-E99C-44EE-B672-1D06B5A05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1304</Words>
  <Characters>7438</Characters>
  <Application>Microsoft Office Word</Application>
  <DocSecurity>0</DocSecurity>
  <Lines>61</Lines>
  <Paragraphs>17</Paragraphs>
  <ScaleCrop>false</ScaleCrop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Franco</dc:creator>
  <cp:keywords/>
  <dc:description/>
  <cp:lastModifiedBy>Amanda Franco</cp:lastModifiedBy>
  <cp:revision>4</cp:revision>
  <dcterms:created xsi:type="dcterms:W3CDTF">2023-01-27T23:53:00Z</dcterms:created>
  <dcterms:modified xsi:type="dcterms:W3CDTF">2025-04-25T19:47:00Z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0x010100A16F556174F9BB449FF5457918289841</vt:lpwstr>
  </property>
</Properties>
</file>