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1E2" w:rsidRDefault="008E61E2" w:rsidP="001B0E83">
      <w:pPr>
        <w:spacing w:after="120"/>
        <w:jc w:val="center"/>
        <w:rPr>
          <w:b/>
          <w:spacing w:val="-2"/>
          <w:sz w:val="28"/>
          <w:szCs w:val="32"/>
          <w:u w:val="single"/>
        </w:rPr>
      </w:pPr>
    </w:p>
    <w:p w:rsidR="008E61E2" w:rsidRDefault="008E61E2" w:rsidP="001B0E83">
      <w:pPr>
        <w:spacing w:after="120"/>
        <w:jc w:val="center"/>
        <w:rPr>
          <w:b/>
          <w:spacing w:val="-2"/>
          <w:sz w:val="28"/>
          <w:szCs w:val="32"/>
          <w:u w:val="single"/>
        </w:rPr>
      </w:pPr>
    </w:p>
    <w:p w:rsidR="008E61E2" w:rsidRDefault="008E61E2" w:rsidP="001B0E83">
      <w:pPr>
        <w:spacing w:after="120"/>
        <w:jc w:val="center"/>
        <w:rPr>
          <w:b/>
          <w:spacing w:val="-2"/>
          <w:sz w:val="28"/>
          <w:szCs w:val="32"/>
          <w:u w:val="single"/>
        </w:rPr>
      </w:pPr>
    </w:p>
    <w:p w:rsidR="001B0E83" w:rsidRPr="00DB27C6" w:rsidRDefault="001B0E83" w:rsidP="001B0E83">
      <w:pPr>
        <w:spacing w:after="120"/>
        <w:jc w:val="center"/>
        <w:rPr>
          <w:b/>
          <w:spacing w:val="-2"/>
          <w:sz w:val="30"/>
          <w:szCs w:val="32"/>
          <w:u w:val="single"/>
          <w:lang w:val="ru-RU"/>
        </w:rPr>
      </w:pPr>
      <w:r w:rsidRPr="00DB27C6">
        <w:rPr>
          <w:b/>
          <w:spacing w:val="-2"/>
          <w:sz w:val="28"/>
          <w:szCs w:val="32"/>
          <w:u w:val="single"/>
          <w:lang w:val="ru-RU"/>
        </w:rPr>
        <w:t>РАЗРЕШЕНИЕ НА УЧАСТИЕ УЧАЩЕГОСЯ В ВЫЕЗДНОМ ЗАНЯТИИ (С ВЫЕЗДОМ ЗА ПРЕДЕЛЫ ШТАТА КАЛИФОРНИЯ)</w:t>
      </w:r>
    </w:p>
    <w:p w:rsidR="001B0E83" w:rsidRPr="00DB27C6" w:rsidRDefault="001B0E83" w:rsidP="001B0E83">
      <w:pPr>
        <w:jc w:val="center"/>
        <w:rPr>
          <w:b/>
          <w:kern w:val="0"/>
          <w:sz w:val="20"/>
          <w:szCs w:val="22"/>
          <w:u w:val="single"/>
          <w:lang w:val="ru-RU"/>
        </w:rPr>
      </w:pPr>
      <w:r w:rsidRPr="00DB27C6">
        <w:rPr>
          <w:b/>
          <w:kern w:val="0"/>
          <w:sz w:val="20"/>
          <w:szCs w:val="22"/>
          <w:u w:val="single"/>
          <w:lang w:val="ru-RU"/>
        </w:rPr>
        <w:t>Учащемуся разрешается участвовать в выездном занятии только в том случае, если заполненная и подписанная форма настоящего разрешения будет представлена сопровождающему учителю или в школьную канцелярию не позднее чем за 14 дней до начала выездного занятия. Устные разрешения, просроченные разрешени</w:t>
      </w:r>
      <w:r w:rsidR="00EF527F" w:rsidRPr="00DB27C6">
        <w:rPr>
          <w:b/>
          <w:kern w:val="0"/>
          <w:sz w:val="20"/>
          <w:szCs w:val="22"/>
          <w:u w:val="single"/>
          <w:lang w:val="ru-RU"/>
        </w:rPr>
        <w:t>я</w:t>
      </w:r>
      <w:r w:rsidRPr="00DB27C6">
        <w:rPr>
          <w:b/>
          <w:kern w:val="0"/>
          <w:sz w:val="20"/>
          <w:szCs w:val="22"/>
          <w:u w:val="single"/>
          <w:lang w:val="ru-RU"/>
        </w:rPr>
        <w:t xml:space="preserve"> и разрешения, составленные по другой форме, не принимаются.</w:t>
      </w:r>
    </w:p>
    <w:p w:rsidR="00356196" w:rsidRPr="00DB27C6" w:rsidRDefault="001B0E83" w:rsidP="001B0E83">
      <w:pPr>
        <w:jc w:val="center"/>
        <w:rPr>
          <w:b/>
          <w:kern w:val="0"/>
          <w:sz w:val="20"/>
          <w:szCs w:val="22"/>
          <w:u w:val="single"/>
          <w:lang w:val="ru-RU"/>
        </w:rPr>
      </w:pPr>
      <w:r w:rsidRPr="00DB27C6">
        <w:rPr>
          <w:kern w:val="0"/>
          <w:szCs w:val="24"/>
          <w:lang w:val="ru-RU"/>
        </w:rPr>
        <w:tab/>
      </w:r>
    </w:p>
    <w:tbl>
      <w:tblPr>
        <w:tblStyle w:val="TableGrid"/>
        <w:tblW w:w="0" w:type="auto"/>
        <w:tblInd w:w="-72" w:type="dxa"/>
        <w:tblLook w:val="01E0"/>
      </w:tblPr>
      <w:tblGrid>
        <w:gridCol w:w="5040"/>
        <w:gridCol w:w="5760"/>
      </w:tblGrid>
      <w:tr w:rsidR="001B0E83" w:rsidRPr="00DB27C6">
        <w:trPr>
          <w:trHeight w:val="360"/>
        </w:trPr>
        <w:tc>
          <w:tcPr>
            <w:tcW w:w="5040" w:type="dxa"/>
          </w:tcPr>
          <w:p w:rsidR="001B0E83" w:rsidRPr="00DB27C6" w:rsidRDefault="001B0E83" w:rsidP="005136AC">
            <w:pPr>
              <w:autoSpaceDE w:val="0"/>
              <w:autoSpaceDN w:val="0"/>
              <w:adjustRightInd w:val="0"/>
              <w:jc w:val="both"/>
              <w:rPr>
                <w:kern w:val="0"/>
                <w:sz w:val="20"/>
                <w:szCs w:val="22"/>
                <w:lang w:val="ru-RU"/>
              </w:rPr>
            </w:pPr>
            <w:r w:rsidRPr="00DB27C6">
              <w:rPr>
                <w:kern w:val="0"/>
                <w:sz w:val="20"/>
                <w:szCs w:val="22"/>
                <w:lang w:val="ru-RU"/>
              </w:rPr>
              <w:t>Имя учащегося:</w:t>
            </w:r>
          </w:p>
        </w:tc>
        <w:tc>
          <w:tcPr>
            <w:tcW w:w="5760" w:type="dxa"/>
          </w:tcPr>
          <w:p w:rsidR="001B0E83" w:rsidRPr="00DB27C6" w:rsidRDefault="001B0E83" w:rsidP="005136AC">
            <w:pPr>
              <w:autoSpaceDE w:val="0"/>
              <w:autoSpaceDN w:val="0"/>
              <w:adjustRightInd w:val="0"/>
              <w:jc w:val="both"/>
              <w:rPr>
                <w:kern w:val="0"/>
                <w:sz w:val="20"/>
                <w:szCs w:val="22"/>
                <w:lang w:val="ru-RU"/>
              </w:rPr>
            </w:pPr>
            <w:r w:rsidRPr="00DB27C6">
              <w:rPr>
                <w:kern w:val="0"/>
                <w:sz w:val="20"/>
                <w:szCs w:val="22"/>
                <w:lang w:val="ru-RU"/>
              </w:rPr>
              <w:t>Адрес:</w:t>
            </w:r>
          </w:p>
        </w:tc>
      </w:tr>
      <w:tr w:rsidR="001B0E83" w:rsidRPr="00DB27C6">
        <w:trPr>
          <w:trHeight w:val="360"/>
        </w:trPr>
        <w:tc>
          <w:tcPr>
            <w:tcW w:w="5040" w:type="dxa"/>
          </w:tcPr>
          <w:p w:rsidR="001B0E83" w:rsidRPr="00DB27C6" w:rsidRDefault="001B0E83" w:rsidP="005136AC">
            <w:pPr>
              <w:autoSpaceDE w:val="0"/>
              <w:autoSpaceDN w:val="0"/>
              <w:adjustRightInd w:val="0"/>
              <w:jc w:val="both"/>
              <w:rPr>
                <w:kern w:val="0"/>
                <w:sz w:val="20"/>
                <w:szCs w:val="22"/>
                <w:lang w:val="ru-RU"/>
              </w:rPr>
            </w:pPr>
            <w:r w:rsidRPr="00DB27C6">
              <w:rPr>
                <w:kern w:val="0"/>
                <w:sz w:val="20"/>
                <w:szCs w:val="22"/>
                <w:lang w:val="ru-RU"/>
              </w:rPr>
              <w:t>Класс:</w:t>
            </w:r>
          </w:p>
        </w:tc>
        <w:tc>
          <w:tcPr>
            <w:tcW w:w="5760" w:type="dxa"/>
          </w:tcPr>
          <w:p w:rsidR="001B0E83" w:rsidRPr="00DB27C6" w:rsidRDefault="001B0E83" w:rsidP="005136AC">
            <w:pPr>
              <w:autoSpaceDE w:val="0"/>
              <w:autoSpaceDN w:val="0"/>
              <w:adjustRightInd w:val="0"/>
              <w:jc w:val="both"/>
              <w:rPr>
                <w:kern w:val="0"/>
                <w:sz w:val="20"/>
                <w:szCs w:val="22"/>
                <w:lang w:val="ru-RU"/>
              </w:rPr>
            </w:pPr>
            <w:r w:rsidRPr="00DB27C6">
              <w:rPr>
                <w:kern w:val="0"/>
                <w:sz w:val="20"/>
                <w:szCs w:val="22"/>
                <w:lang w:val="ru-RU"/>
              </w:rPr>
              <w:t>Дата рождения:</w:t>
            </w:r>
          </w:p>
        </w:tc>
      </w:tr>
      <w:tr w:rsidR="001B0E83" w:rsidRPr="00DB27C6">
        <w:trPr>
          <w:trHeight w:val="360"/>
        </w:trPr>
        <w:tc>
          <w:tcPr>
            <w:tcW w:w="5040" w:type="dxa"/>
          </w:tcPr>
          <w:p w:rsidR="001B0E83" w:rsidRPr="00DB27C6" w:rsidRDefault="001B0E83" w:rsidP="005136AC">
            <w:pPr>
              <w:autoSpaceDE w:val="0"/>
              <w:autoSpaceDN w:val="0"/>
              <w:adjustRightInd w:val="0"/>
              <w:jc w:val="both"/>
              <w:rPr>
                <w:kern w:val="0"/>
                <w:sz w:val="20"/>
                <w:szCs w:val="22"/>
                <w:lang w:val="ru-RU"/>
              </w:rPr>
            </w:pPr>
            <w:r w:rsidRPr="00DB27C6">
              <w:rPr>
                <w:kern w:val="0"/>
                <w:sz w:val="20"/>
                <w:szCs w:val="22"/>
                <w:lang w:val="ru-RU"/>
              </w:rPr>
              <w:t>Школа:</w:t>
            </w:r>
          </w:p>
        </w:tc>
        <w:tc>
          <w:tcPr>
            <w:tcW w:w="5760" w:type="dxa"/>
          </w:tcPr>
          <w:p w:rsidR="001B0E83" w:rsidRPr="00DB27C6" w:rsidRDefault="001B0E83" w:rsidP="005136AC">
            <w:pPr>
              <w:autoSpaceDE w:val="0"/>
              <w:autoSpaceDN w:val="0"/>
              <w:adjustRightInd w:val="0"/>
              <w:jc w:val="both"/>
              <w:rPr>
                <w:kern w:val="0"/>
                <w:sz w:val="20"/>
                <w:szCs w:val="22"/>
                <w:lang w:val="ru-RU"/>
              </w:rPr>
            </w:pPr>
            <w:r w:rsidRPr="00DB27C6">
              <w:rPr>
                <w:kern w:val="0"/>
                <w:sz w:val="20"/>
                <w:szCs w:val="22"/>
                <w:lang w:val="ru-RU"/>
              </w:rPr>
              <w:t>Домашний телефон:</w:t>
            </w:r>
          </w:p>
        </w:tc>
      </w:tr>
      <w:tr w:rsidR="001B0E83" w:rsidRPr="00DB27C6">
        <w:trPr>
          <w:trHeight w:val="360"/>
        </w:trPr>
        <w:tc>
          <w:tcPr>
            <w:tcW w:w="10800" w:type="dxa"/>
            <w:gridSpan w:val="2"/>
            <w:vAlign w:val="center"/>
          </w:tcPr>
          <w:p w:rsidR="001B0E83" w:rsidRPr="00DB27C6" w:rsidRDefault="001B0E83" w:rsidP="005136AC">
            <w:pPr>
              <w:autoSpaceDE w:val="0"/>
              <w:autoSpaceDN w:val="0"/>
              <w:adjustRightInd w:val="0"/>
              <w:rPr>
                <w:kern w:val="0"/>
                <w:sz w:val="20"/>
                <w:szCs w:val="22"/>
                <w:lang w:val="ru-RU"/>
              </w:rPr>
            </w:pPr>
            <w:r w:rsidRPr="00DB27C6">
              <w:rPr>
                <w:kern w:val="0"/>
                <w:sz w:val="20"/>
                <w:szCs w:val="22"/>
                <w:lang w:val="ru-RU"/>
              </w:rPr>
              <w:t>Контактное лицо и телефон для экстренной связи:</w:t>
            </w:r>
          </w:p>
        </w:tc>
      </w:tr>
    </w:tbl>
    <w:tbl>
      <w:tblPr>
        <w:tblW w:w="108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140"/>
        <w:gridCol w:w="6660"/>
      </w:tblGrid>
      <w:tr w:rsidR="0091602A" w:rsidRPr="00DB27C6">
        <w:trPr>
          <w:trHeight w:val="288"/>
        </w:trPr>
        <w:tc>
          <w:tcPr>
            <w:tcW w:w="4140" w:type="dxa"/>
            <w:tcMar>
              <w:top w:w="0" w:type="dxa"/>
              <w:left w:w="15" w:type="dxa"/>
              <w:bottom w:w="0" w:type="dxa"/>
              <w:right w:w="15" w:type="dxa"/>
            </w:tcMar>
            <w:vAlign w:val="center"/>
          </w:tcPr>
          <w:p w:rsidR="0091602A" w:rsidRPr="00DB27C6" w:rsidRDefault="00F251FB" w:rsidP="00D5731F">
            <w:pPr>
              <w:autoSpaceDE w:val="0"/>
              <w:autoSpaceDN w:val="0"/>
              <w:adjustRightInd w:val="0"/>
              <w:rPr>
                <w:kern w:val="0"/>
                <w:szCs w:val="24"/>
              </w:rPr>
            </w:pPr>
            <w:r w:rsidRPr="00DB27C6">
              <w:rPr>
                <w:kern w:val="0"/>
                <w:szCs w:val="24"/>
                <w:lang w:val="ru-RU"/>
              </w:rPr>
              <w:t xml:space="preserve"> </w:t>
            </w:r>
            <w:r w:rsidR="00EF527F" w:rsidRPr="00DB27C6">
              <w:rPr>
                <w:kern w:val="0"/>
                <w:szCs w:val="24"/>
                <w:lang w:val="ru-RU"/>
              </w:rPr>
              <w:t xml:space="preserve"> </w:t>
            </w:r>
            <w:r w:rsidR="001B0E83" w:rsidRPr="00DB27C6">
              <w:rPr>
                <w:kern w:val="0"/>
                <w:sz w:val="20"/>
                <w:szCs w:val="22"/>
                <w:lang w:val="ru-RU"/>
              </w:rPr>
              <w:t>Пункт назначения выездного занятия:</w:t>
            </w:r>
          </w:p>
        </w:tc>
        <w:tc>
          <w:tcPr>
            <w:tcW w:w="6660" w:type="dxa"/>
            <w:tcMar>
              <w:top w:w="0" w:type="dxa"/>
              <w:left w:w="980" w:type="dxa"/>
              <w:bottom w:w="0" w:type="dxa"/>
              <w:right w:w="15" w:type="dxa"/>
            </w:tcMar>
            <w:vAlign w:val="center"/>
          </w:tcPr>
          <w:p w:rsidR="0091602A" w:rsidRPr="00DB27C6" w:rsidRDefault="0091602A" w:rsidP="0091602A">
            <w:pPr>
              <w:rPr>
                <w:kern w:val="0"/>
                <w:szCs w:val="24"/>
              </w:rPr>
            </w:pPr>
          </w:p>
        </w:tc>
      </w:tr>
      <w:tr w:rsidR="00E715BC" w:rsidRPr="00DB27C6">
        <w:trPr>
          <w:trHeight w:val="288"/>
        </w:trPr>
        <w:tc>
          <w:tcPr>
            <w:tcW w:w="4140" w:type="dxa"/>
            <w:tcMar>
              <w:top w:w="0" w:type="dxa"/>
              <w:left w:w="15" w:type="dxa"/>
              <w:bottom w:w="0" w:type="dxa"/>
              <w:right w:w="15" w:type="dxa"/>
            </w:tcMar>
            <w:vAlign w:val="center"/>
          </w:tcPr>
          <w:p w:rsidR="00E715BC" w:rsidRPr="00DB27C6" w:rsidRDefault="00F251FB" w:rsidP="00D5731F">
            <w:pPr>
              <w:rPr>
                <w:kern w:val="0"/>
                <w:szCs w:val="24"/>
              </w:rPr>
            </w:pPr>
            <w:r w:rsidRPr="00DB27C6">
              <w:rPr>
                <w:kern w:val="0"/>
                <w:szCs w:val="24"/>
              </w:rPr>
              <w:t xml:space="preserve"> </w:t>
            </w:r>
            <w:r w:rsidR="00EF527F" w:rsidRPr="00DB27C6">
              <w:rPr>
                <w:kern w:val="0"/>
                <w:szCs w:val="24"/>
                <w:lang w:val="ru-RU"/>
              </w:rPr>
              <w:t xml:space="preserve"> </w:t>
            </w:r>
            <w:r w:rsidR="001B0E83" w:rsidRPr="00DB27C6">
              <w:rPr>
                <w:kern w:val="0"/>
                <w:sz w:val="20"/>
                <w:szCs w:val="22"/>
                <w:lang w:val="ru-RU"/>
              </w:rPr>
              <w:t xml:space="preserve">Сроки проведения выездного занятия: </w:t>
            </w:r>
          </w:p>
        </w:tc>
        <w:tc>
          <w:tcPr>
            <w:tcW w:w="6660" w:type="dxa"/>
            <w:tcMar>
              <w:top w:w="0" w:type="dxa"/>
              <w:left w:w="780" w:type="dxa"/>
              <w:bottom w:w="0" w:type="dxa"/>
              <w:right w:w="15" w:type="dxa"/>
            </w:tcMar>
            <w:vAlign w:val="center"/>
          </w:tcPr>
          <w:p w:rsidR="00E715BC" w:rsidRPr="00DB27C6" w:rsidRDefault="00E715BC" w:rsidP="0091602A">
            <w:pPr>
              <w:rPr>
                <w:kern w:val="0"/>
                <w:szCs w:val="24"/>
              </w:rPr>
            </w:pPr>
          </w:p>
        </w:tc>
      </w:tr>
      <w:tr w:rsidR="00E715BC" w:rsidRPr="00DB27C6">
        <w:trPr>
          <w:trHeight w:val="288"/>
        </w:trPr>
        <w:tc>
          <w:tcPr>
            <w:tcW w:w="4140" w:type="dxa"/>
            <w:tcMar>
              <w:top w:w="0" w:type="dxa"/>
              <w:left w:w="15" w:type="dxa"/>
              <w:bottom w:w="0" w:type="dxa"/>
              <w:right w:w="15" w:type="dxa"/>
            </w:tcMar>
            <w:vAlign w:val="center"/>
          </w:tcPr>
          <w:p w:rsidR="00E715BC" w:rsidRPr="00DB27C6" w:rsidRDefault="00F251FB" w:rsidP="00D5731F">
            <w:pPr>
              <w:rPr>
                <w:kern w:val="0"/>
                <w:szCs w:val="24"/>
              </w:rPr>
            </w:pPr>
            <w:r w:rsidRPr="00DB27C6">
              <w:rPr>
                <w:kern w:val="0"/>
                <w:szCs w:val="24"/>
              </w:rPr>
              <w:t xml:space="preserve"> </w:t>
            </w:r>
            <w:r w:rsidR="00EF527F" w:rsidRPr="00DB27C6">
              <w:rPr>
                <w:kern w:val="0"/>
                <w:szCs w:val="24"/>
                <w:lang w:val="ru-RU"/>
              </w:rPr>
              <w:t xml:space="preserve"> </w:t>
            </w:r>
            <w:r w:rsidR="001B0E83" w:rsidRPr="00DB27C6">
              <w:rPr>
                <w:kern w:val="0"/>
                <w:sz w:val="20"/>
                <w:szCs w:val="22"/>
                <w:lang w:val="ru-RU"/>
              </w:rPr>
              <w:t>Сопровождающий учитель:</w:t>
            </w:r>
          </w:p>
        </w:tc>
        <w:tc>
          <w:tcPr>
            <w:tcW w:w="6660" w:type="dxa"/>
            <w:tcMar>
              <w:top w:w="0" w:type="dxa"/>
              <w:left w:w="780" w:type="dxa"/>
              <w:bottom w:w="0" w:type="dxa"/>
              <w:right w:w="15" w:type="dxa"/>
            </w:tcMar>
            <w:vAlign w:val="center"/>
          </w:tcPr>
          <w:p w:rsidR="00E715BC" w:rsidRPr="00DB27C6" w:rsidRDefault="00E715BC" w:rsidP="0091602A">
            <w:pPr>
              <w:rPr>
                <w:kern w:val="0"/>
                <w:szCs w:val="24"/>
              </w:rPr>
            </w:pPr>
          </w:p>
        </w:tc>
      </w:tr>
      <w:tr w:rsidR="00AE5964" w:rsidRPr="00DB27C6">
        <w:trPr>
          <w:trHeight w:val="288"/>
        </w:trPr>
        <w:tc>
          <w:tcPr>
            <w:tcW w:w="4140" w:type="dxa"/>
            <w:tcMar>
              <w:top w:w="0" w:type="dxa"/>
              <w:left w:w="15" w:type="dxa"/>
              <w:bottom w:w="0" w:type="dxa"/>
              <w:right w:w="15" w:type="dxa"/>
            </w:tcMar>
            <w:vAlign w:val="center"/>
          </w:tcPr>
          <w:p w:rsidR="00AE5964" w:rsidRPr="00DB27C6" w:rsidRDefault="00F251FB" w:rsidP="00ED48B3">
            <w:pPr>
              <w:rPr>
                <w:kern w:val="0"/>
                <w:szCs w:val="24"/>
              </w:rPr>
            </w:pPr>
            <w:r w:rsidRPr="00DB27C6">
              <w:rPr>
                <w:kern w:val="0"/>
                <w:szCs w:val="24"/>
              </w:rPr>
              <w:t xml:space="preserve"> </w:t>
            </w:r>
            <w:r w:rsidR="00EF527F" w:rsidRPr="00DB27C6">
              <w:rPr>
                <w:kern w:val="0"/>
                <w:szCs w:val="24"/>
                <w:lang w:val="ru-RU"/>
              </w:rPr>
              <w:t xml:space="preserve"> </w:t>
            </w:r>
            <w:r w:rsidR="001B0E83" w:rsidRPr="00DB27C6">
              <w:rPr>
                <w:kern w:val="0"/>
                <w:sz w:val="20"/>
                <w:szCs w:val="22"/>
                <w:lang w:val="ru-RU"/>
              </w:rPr>
              <w:t>Медицинские показания и лекарства:</w:t>
            </w:r>
          </w:p>
        </w:tc>
        <w:tc>
          <w:tcPr>
            <w:tcW w:w="6660" w:type="dxa"/>
            <w:tcMar>
              <w:top w:w="0" w:type="dxa"/>
              <w:left w:w="780" w:type="dxa"/>
              <w:bottom w:w="0" w:type="dxa"/>
              <w:right w:w="15" w:type="dxa"/>
            </w:tcMar>
            <w:vAlign w:val="center"/>
          </w:tcPr>
          <w:p w:rsidR="00AE5964" w:rsidRPr="00DB27C6" w:rsidRDefault="00AE5964" w:rsidP="00ED48B3">
            <w:pPr>
              <w:rPr>
                <w:kern w:val="0"/>
                <w:szCs w:val="24"/>
              </w:rPr>
            </w:pPr>
          </w:p>
        </w:tc>
      </w:tr>
    </w:tbl>
    <w:p w:rsidR="004F265A" w:rsidRPr="00DB27C6" w:rsidRDefault="004F265A" w:rsidP="005D2086">
      <w:pPr>
        <w:spacing w:before="240" w:after="240"/>
        <w:ind w:firstLine="360"/>
        <w:jc w:val="both"/>
        <w:rPr>
          <w:kern w:val="0"/>
          <w:sz w:val="22"/>
          <w:lang w:val="ru-RU"/>
        </w:rPr>
      </w:pPr>
      <w:r w:rsidRPr="00DB27C6">
        <w:rPr>
          <w:kern w:val="0"/>
          <w:sz w:val="22"/>
          <w:lang w:val="ru-RU"/>
        </w:rPr>
        <w:t>Проставив ниже свою подпись, уполномоченный родитель или опекун учащегося, планирующего принять участие в указанном выездном занятии, тем самым подтверждает и признает следующее:</w:t>
      </w:r>
    </w:p>
    <w:p w:rsidR="004F265A" w:rsidRPr="00DB27C6" w:rsidRDefault="004F265A" w:rsidP="00302E63">
      <w:pPr>
        <w:numPr>
          <w:ilvl w:val="0"/>
          <w:numId w:val="35"/>
        </w:numPr>
        <w:tabs>
          <w:tab w:val="clear" w:pos="1103"/>
          <w:tab w:val="left" w:pos="720"/>
        </w:tabs>
        <w:spacing w:after="80"/>
        <w:ind w:left="0" w:firstLine="360"/>
        <w:jc w:val="both"/>
        <w:rPr>
          <w:sz w:val="20"/>
          <w:lang w:val="ru-RU"/>
        </w:rPr>
      </w:pPr>
      <w:r w:rsidRPr="00DB27C6">
        <w:rPr>
          <w:sz w:val="20"/>
          <w:lang w:val="ru-RU"/>
        </w:rPr>
        <w:t>Участие в данном выездном занятии</w:t>
      </w:r>
      <w:r w:rsidR="001660F3" w:rsidRPr="00DB27C6">
        <w:rPr>
          <w:sz w:val="20"/>
          <w:lang w:val="ru-RU"/>
        </w:rPr>
        <w:t>, которое будет проходить частично или полностью за пределами территории штата Калифорния,</w:t>
      </w:r>
      <w:r w:rsidRPr="00DB27C6">
        <w:rPr>
          <w:sz w:val="20"/>
          <w:lang w:val="ru-RU"/>
        </w:rPr>
        <w:t xml:space="preserve"> является добро</w:t>
      </w:r>
      <w:r w:rsidR="001660F3" w:rsidRPr="00DB27C6">
        <w:rPr>
          <w:sz w:val="20"/>
          <w:lang w:val="ru-RU"/>
        </w:rPr>
        <w:t xml:space="preserve">вольным и является привилегией. </w:t>
      </w:r>
      <w:r w:rsidRPr="00DB27C6">
        <w:rPr>
          <w:sz w:val="20"/>
          <w:lang w:val="ru-RU"/>
        </w:rPr>
        <w:t>Прошу разрешить учащемуся принять участие в выездном занятии под наблюдением сопровождающего учители или спонсора и взрослых сопровождающих</w:t>
      </w:r>
      <w:r w:rsidR="00F251FB" w:rsidRPr="00DB27C6">
        <w:rPr>
          <w:sz w:val="20"/>
          <w:lang w:val="ru-RU"/>
        </w:rPr>
        <w:t>. Сведения о транспорте, проживании и мероприятиях в рамках выездного занятия будут предоставлены до его начала, причем все такие договоренности и мероприятия считаются приемлемыми для меня и для учащегося.</w:t>
      </w:r>
    </w:p>
    <w:p w:rsidR="00764487" w:rsidRPr="00DB27C6" w:rsidRDefault="00FC6403" w:rsidP="00302E63">
      <w:pPr>
        <w:numPr>
          <w:ilvl w:val="0"/>
          <w:numId w:val="35"/>
        </w:numPr>
        <w:tabs>
          <w:tab w:val="clear" w:pos="1103"/>
          <w:tab w:val="left" w:pos="720"/>
        </w:tabs>
        <w:spacing w:after="80"/>
        <w:ind w:left="0" w:firstLine="360"/>
        <w:jc w:val="both"/>
        <w:rPr>
          <w:sz w:val="20"/>
          <w:lang w:val="ru-RU"/>
        </w:rPr>
      </w:pPr>
      <w:r w:rsidRPr="00DB27C6">
        <w:rPr>
          <w:sz w:val="20"/>
          <w:lang w:val="ru-RU"/>
        </w:rPr>
        <w:t>Выездное занятие может быть отменено в любое время и по любой уважительной причине до начала выездного занятия. Кроме того, после начала выездного занятия оно может быть прервано или прекращено в связи с незапланированны</w:t>
      </w:r>
      <w:r w:rsidRPr="00DB27C6">
        <w:rPr>
          <w:sz w:val="20"/>
          <w:lang w:val="ru-RU"/>
        </w:rPr>
        <w:softHyphen/>
        <w:t>ми или непредвиденными обстоятельствами.</w:t>
      </w:r>
      <w:r w:rsidR="00540E51" w:rsidRPr="00DB27C6">
        <w:rPr>
          <w:sz w:val="20"/>
          <w:lang w:val="ru-RU"/>
        </w:rPr>
        <w:t xml:space="preserve"> Результаты такой отмены, прерывания или досрочного прекращения выездного занятия не подлежат оспариванию или не дают права на возбуждение иска против Округа, его директоров, должностных лиц, учителей, сопровождающих лиц или представителей, поскольку такие вопросы решаются исключительно по единоличному усмотрению Округа либо (после начала выездного занятия) сопровождающего учителя или Округа.</w:t>
      </w:r>
    </w:p>
    <w:p w:rsidR="00C53878" w:rsidRPr="00DB27C6" w:rsidRDefault="00540E51" w:rsidP="00302E63">
      <w:pPr>
        <w:numPr>
          <w:ilvl w:val="0"/>
          <w:numId w:val="35"/>
        </w:numPr>
        <w:tabs>
          <w:tab w:val="clear" w:pos="1103"/>
          <w:tab w:val="left" w:pos="720"/>
        </w:tabs>
        <w:spacing w:after="80"/>
        <w:ind w:left="0" w:firstLine="360"/>
        <w:jc w:val="both"/>
        <w:rPr>
          <w:sz w:val="20"/>
          <w:lang w:val="ru-RU"/>
        </w:rPr>
      </w:pPr>
      <w:r w:rsidRPr="00DB27C6">
        <w:rPr>
          <w:sz w:val="20"/>
          <w:lang w:val="ru-RU"/>
        </w:rPr>
        <w:t>В силу закона Округу не разрешается никоим образом финансировать затраты на участие учащегося в выездном занятии. При этом учащемуся необходимо обеспечить достаточное финансирование всех расходов, связанных с выездным занятием, включая, в частности, расходы на транспорт, проживание, питание, входную плату и непредвиденные расходы.</w:t>
      </w:r>
      <w:r w:rsidR="00591894" w:rsidRPr="00DB27C6">
        <w:rPr>
          <w:sz w:val="20"/>
          <w:lang w:val="ru-RU"/>
        </w:rPr>
        <w:t xml:space="preserve"> Несмотря на то, что Округ вправе разрешить проведение мероприятий по сбору средств с целью оказания помощи участвую</w:t>
      </w:r>
      <w:r w:rsidR="00591894" w:rsidRPr="00DB27C6">
        <w:rPr>
          <w:sz w:val="20"/>
          <w:lang w:val="ru-RU"/>
        </w:rPr>
        <w:softHyphen/>
        <w:t>щим учащимся в сборе сумм, необходимых для оплаты затрат на проведение выездного занятия, Округ не дает гарантий и заверений, что он даст разрешение на проведение таких мероприятий, а также что их проведение приведет к сбору достаточ</w:t>
      </w:r>
      <w:r w:rsidR="00591894" w:rsidRPr="00DB27C6">
        <w:rPr>
          <w:sz w:val="20"/>
          <w:lang w:val="ru-RU"/>
        </w:rPr>
        <w:softHyphen/>
        <w:t>ных средств для оплаты расходов и затрат учащегося на участие в выездном занятии.</w:t>
      </w:r>
    </w:p>
    <w:p w:rsidR="00764487" w:rsidRPr="00DB27C6" w:rsidRDefault="00591894" w:rsidP="00302E63">
      <w:pPr>
        <w:numPr>
          <w:ilvl w:val="0"/>
          <w:numId w:val="35"/>
        </w:numPr>
        <w:tabs>
          <w:tab w:val="clear" w:pos="1103"/>
          <w:tab w:val="left" w:pos="720"/>
        </w:tabs>
        <w:spacing w:after="80"/>
        <w:ind w:left="0" w:firstLine="360"/>
        <w:jc w:val="both"/>
        <w:rPr>
          <w:sz w:val="20"/>
          <w:lang w:val="ru-RU"/>
        </w:rPr>
      </w:pPr>
      <w:r w:rsidRPr="00DB27C6">
        <w:rPr>
          <w:sz w:val="20"/>
          <w:lang w:val="ru-RU"/>
        </w:rPr>
        <w:t>Суммы обязательных задатков, аван</w:t>
      </w:r>
      <w:r w:rsidR="00885D7C" w:rsidRPr="00DB27C6">
        <w:rPr>
          <w:sz w:val="20"/>
          <w:lang w:val="ru-RU"/>
        </w:rPr>
        <w:t>совой оплаты дорожных расходов,</w:t>
      </w:r>
      <w:r w:rsidRPr="00DB27C6">
        <w:rPr>
          <w:sz w:val="20"/>
          <w:lang w:val="ru-RU"/>
        </w:rPr>
        <w:t xml:space="preserve"> проживания и прочих мероприятий в рамках выезд</w:t>
      </w:r>
      <w:r w:rsidRPr="00DB27C6">
        <w:rPr>
          <w:sz w:val="20"/>
          <w:lang w:val="ru-RU"/>
        </w:rPr>
        <w:softHyphen/>
        <w:t>ного занятия и предоплаты затрат возмещению не подлежат, за исключением тех случаев, когда Округ (но не сопро</w:t>
      </w:r>
      <w:r w:rsidRPr="00DB27C6">
        <w:rPr>
          <w:sz w:val="20"/>
          <w:lang w:val="ru-RU"/>
        </w:rPr>
        <w:softHyphen/>
        <w:t xml:space="preserve">вождающий учитель и не сопровождающие лица) официально предоставляет предварительное письменное заявление о том, что это положение не распространяется на данное выездное занятие. В тех случаях, когда учащийся своевременно подает уведомление об отказе от участия в запланированном выездном занятии и при этом авансированные суммы оплаты расходов (кроме сумм невозмещаемых задатков) могут быть возмещены без убытков и неудобств для остальных участников выездного занятия, такие суммы </w:t>
      </w:r>
      <w:r w:rsidR="007F0B8C" w:rsidRPr="00DB27C6">
        <w:rPr>
          <w:sz w:val="20"/>
          <w:lang w:val="ru-RU"/>
        </w:rPr>
        <w:t>подлежат</w:t>
      </w:r>
      <w:r w:rsidR="0044062D" w:rsidRPr="00DB27C6">
        <w:rPr>
          <w:sz w:val="20"/>
          <w:lang w:val="ru-RU"/>
        </w:rPr>
        <w:t xml:space="preserve"> возвращен</w:t>
      </w:r>
      <w:r w:rsidR="007F0B8C" w:rsidRPr="00DB27C6">
        <w:rPr>
          <w:sz w:val="20"/>
          <w:lang w:val="ru-RU"/>
        </w:rPr>
        <w:t>ию</w:t>
      </w:r>
      <w:r w:rsidR="0044062D" w:rsidRPr="00DB27C6">
        <w:rPr>
          <w:sz w:val="20"/>
          <w:lang w:val="ru-RU"/>
        </w:rPr>
        <w:t xml:space="preserve"> учащемуся.</w:t>
      </w:r>
    </w:p>
    <w:p w:rsidR="00C60A59" w:rsidRPr="00DB27C6" w:rsidRDefault="0044062D" w:rsidP="00302E63">
      <w:pPr>
        <w:numPr>
          <w:ilvl w:val="0"/>
          <w:numId w:val="35"/>
        </w:numPr>
        <w:tabs>
          <w:tab w:val="clear" w:pos="1103"/>
          <w:tab w:val="left" w:pos="720"/>
        </w:tabs>
        <w:spacing w:after="80"/>
        <w:ind w:left="0" w:firstLine="360"/>
        <w:jc w:val="both"/>
        <w:rPr>
          <w:sz w:val="20"/>
          <w:lang w:val="ru-RU"/>
        </w:rPr>
      </w:pPr>
      <w:r w:rsidRPr="00DB27C6">
        <w:rPr>
          <w:sz w:val="20"/>
          <w:lang w:val="ru-RU"/>
        </w:rPr>
        <w:t>Предоставляемые транспортные средства</w:t>
      </w:r>
      <w:r w:rsidR="00764487" w:rsidRPr="00DB27C6">
        <w:rPr>
          <w:sz w:val="20"/>
          <w:lang w:val="ru-RU"/>
        </w:rPr>
        <w:t xml:space="preserve"> </w:t>
      </w:r>
      <w:r w:rsidRPr="00DB27C6">
        <w:rPr>
          <w:sz w:val="20"/>
          <w:lang w:val="ru-RU"/>
        </w:rPr>
        <w:t xml:space="preserve">не находятся в собственности Округа и не эксплуатируются им. К таким транспортным средствам могут относиться (в зависимости от конкретного выездного занятия и конкретных обстоятельств) </w:t>
      </w:r>
      <w:r w:rsidRPr="00DB27C6">
        <w:rPr>
          <w:sz w:val="20"/>
          <w:lang w:val="ru-RU"/>
        </w:rPr>
        <w:lastRenderedPageBreak/>
        <w:t>пассажирские самолеты, автобусы, метрополитены, такси, поезда, суда, паромы, миниавтобусы и прочие транспортные средства, которые не соответствуют нормам и требованиям безопасности Округа или федеральных, штатных и местных органов власти, но в отношении которых у Округа нет прямого права контроля. При этом в отношении такого транспорта не даются никакие заверения или гарантии его безопасности или пригодности назначению</w:t>
      </w:r>
      <w:r w:rsidR="00C60A59" w:rsidRPr="00DB27C6">
        <w:rPr>
          <w:sz w:val="20"/>
          <w:lang w:val="ru-RU"/>
        </w:rPr>
        <w:t>.</w:t>
      </w:r>
    </w:p>
    <w:p w:rsidR="001002D3" w:rsidRPr="00DB27C6" w:rsidRDefault="00115CDD" w:rsidP="00302E63">
      <w:pPr>
        <w:numPr>
          <w:ilvl w:val="0"/>
          <w:numId w:val="35"/>
        </w:numPr>
        <w:tabs>
          <w:tab w:val="clear" w:pos="1103"/>
          <w:tab w:val="left" w:pos="720"/>
        </w:tabs>
        <w:spacing w:after="80"/>
        <w:ind w:left="0" w:firstLine="360"/>
        <w:jc w:val="both"/>
        <w:rPr>
          <w:sz w:val="20"/>
          <w:lang w:val="ru-RU"/>
        </w:rPr>
      </w:pPr>
      <w:r w:rsidRPr="00DB27C6">
        <w:rPr>
          <w:sz w:val="20"/>
          <w:lang w:val="ru-RU"/>
        </w:rPr>
        <w:t>В ходе выездного занятия учащийся обязан соблю</w:t>
      </w:r>
      <w:r w:rsidRPr="00DB27C6">
        <w:rPr>
          <w:sz w:val="20"/>
          <w:lang w:val="ru-RU"/>
        </w:rPr>
        <w:softHyphen/>
        <w:t>дать все правила и требо</w:t>
      </w:r>
      <w:r w:rsidRPr="00DB27C6">
        <w:rPr>
          <w:sz w:val="20"/>
          <w:lang w:val="ru-RU"/>
        </w:rPr>
        <w:softHyphen/>
        <w:t>вания техники безопасности, все дей</w:t>
      </w:r>
      <w:r w:rsidRPr="00DB27C6">
        <w:rPr>
          <w:sz w:val="20"/>
          <w:lang w:val="ru-RU"/>
        </w:rPr>
        <w:softHyphen/>
        <w:t>ст</w:t>
      </w:r>
      <w:r w:rsidRPr="00DB27C6">
        <w:rPr>
          <w:sz w:val="20"/>
          <w:lang w:val="ru-RU"/>
        </w:rPr>
        <w:softHyphen/>
        <w:t>ву</w:t>
      </w:r>
      <w:r w:rsidRPr="00DB27C6">
        <w:rPr>
          <w:sz w:val="20"/>
          <w:lang w:val="ru-RU"/>
        </w:rPr>
        <w:softHyphen/>
        <w:t>ю</w:t>
      </w:r>
      <w:r w:rsidRPr="00DB27C6">
        <w:rPr>
          <w:sz w:val="20"/>
          <w:lang w:val="ru-RU"/>
        </w:rPr>
        <w:softHyphen/>
        <w:t>щие в Округе и школе правила поведения, все законы штата Калифорния (хотя выездное занятие будет проходить за преде</w:t>
      </w:r>
      <w:r w:rsidRPr="00DB27C6">
        <w:rPr>
          <w:sz w:val="20"/>
          <w:lang w:val="ru-RU"/>
        </w:rPr>
        <w:softHyphen/>
        <w:t>лами этого штата) и все законы любого другого штата или округа, на территории которого будет проводиться выездное заня</w:t>
      </w:r>
      <w:r w:rsidRPr="00DB27C6">
        <w:rPr>
          <w:sz w:val="20"/>
          <w:lang w:val="ru-RU"/>
        </w:rPr>
        <w:softHyphen/>
        <w:t>тие. Учащийся обязан постоянно проявлять самое уважительное отношение ко всем физическим и юридическим лицам и их имуществу. При этом учащийся обязан принимать все обоснованные и необходимые меры по защите себя от реального или возможного вреда</w:t>
      </w:r>
      <w:r w:rsidR="00582766" w:rsidRPr="00DB27C6">
        <w:rPr>
          <w:sz w:val="20"/>
          <w:lang w:val="ru-RU"/>
        </w:rPr>
        <w:t xml:space="preserve"> и не должен совершать никаких действий, угрожающих его собственной безопасности и безопасности окружающих. Учащийся обязан немедленно ставить в известность сопровождающего учителя или взрослого сопровождаю</w:t>
      </w:r>
      <w:r w:rsidR="00582766" w:rsidRPr="00DB27C6">
        <w:rPr>
          <w:sz w:val="20"/>
          <w:lang w:val="ru-RU"/>
        </w:rPr>
        <w:softHyphen/>
        <w:t>щего обо всех фактах, обстоятельствах или ситуациях, которые могут представлять потенциальную угрозу вреда или травмы учащемуся или любому другому участнику выездного занятия.</w:t>
      </w:r>
    </w:p>
    <w:p w:rsidR="00764487" w:rsidRPr="00DB27C6" w:rsidRDefault="004459E5" w:rsidP="00302E63">
      <w:pPr>
        <w:numPr>
          <w:ilvl w:val="0"/>
          <w:numId w:val="35"/>
        </w:numPr>
        <w:tabs>
          <w:tab w:val="clear" w:pos="1103"/>
          <w:tab w:val="left" w:pos="720"/>
        </w:tabs>
        <w:spacing w:after="80"/>
        <w:ind w:left="0" w:firstLine="360"/>
        <w:jc w:val="both"/>
        <w:rPr>
          <w:sz w:val="20"/>
          <w:lang w:val="ru-RU"/>
        </w:rPr>
      </w:pPr>
      <w:r w:rsidRPr="00DB27C6">
        <w:rPr>
          <w:sz w:val="20"/>
          <w:lang w:val="ru-RU"/>
        </w:rPr>
        <w:t xml:space="preserve">Поскольку законы штата Калифорния и применимые правила поведения по-прежнему распространяются на действия учащегося, последнему запрещено </w:t>
      </w:r>
      <w:r w:rsidR="001F7AB1" w:rsidRPr="00DB27C6">
        <w:rPr>
          <w:sz w:val="20"/>
          <w:lang w:val="ru-RU"/>
        </w:rPr>
        <w:t xml:space="preserve">заниматься </w:t>
      </w:r>
      <w:r w:rsidRPr="00DB27C6">
        <w:rPr>
          <w:sz w:val="20"/>
          <w:lang w:val="ru-RU"/>
        </w:rPr>
        <w:t>любыми видами деятельности, даже если</w:t>
      </w:r>
      <w:r w:rsidR="00764487" w:rsidRPr="00DB27C6">
        <w:rPr>
          <w:sz w:val="20"/>
          <w:lang w:val="ru-RU"/>
        </w:rPr>
        <w:t xml:space="preserve"> </w:t>
      </w:r>
      <w:r w:rsidR="001F7AB1" w:rsidRPr="00DB27C6">
        <w:rPr>
          <w:sz w:val="20"/>
          <w:lang w:val="ru-RU"/>
        </w:rPr>
        <w:t>законами другого штата или госу</w:t>
      </w:r>
      <w:r w:rsidR="001F7AB1" w:rsidRPr="00DB27C6">
        <w:rPr>
          <w:sz w:val="20"/>
          <w:lang w:val="ru-RU"/>
        </w:rPr>
        <w:softHyphen/>
        <w:t>дар</w:t>
      </w:r>
      <w:r w:rsidR="001F7AB1" w:rsidRPr="00DB27C6">
        <w:rPr>
          <w:sz w:val="20"/>
          <w:lang w:val="ru-RU"/>
        </w:rPr>
        <w:softHyphen/>
        <w:t>ства учащемуся разрешается заниматься так</w:t>
      </w:r>
      <w:r w:rsidR="00B23181" w:rsidRPr="00DB27C6">
        <w:rPr>
          <w:sz w:val="20"/>
          <w:lang w:val="ru-RU"/>
        </w:rPr>
        <w:t>ими</w:t>
      </w:r>
      <w:r w:rsidR="001F7AB1" w:rsidRPr="00DB27C6">
        <w:rPr>
          <w:sz w:val="20"/>
          <w:lang w:val="ru-RU"/>
        </w:rPr>
        <w:t xml:space="preserve"> </w:t>
      </w:r>
      <w:r w:rsidR="00B23181" w:rsidRPr="00DB27C6">
        <w:rPr>
          <w:sz w:val="20"/>
          <w:lang w:val="ru-RU"/>
        </w:rPr>
        <w:t>видами деятельности. К таким видам деятельности относятся, в частно</w:t>
      </w:r>
      <w:r w:rsidR="00B23181" w:rsidRPr="00DB27C6">
        <w:rPr>
          <w:sz w:val="20"/>
          <w:lang w:val="ru-RU"/>
        </w:rPr>
        <w:softHyphen/>
        <w:t>сти, употребление алкогольных напитков и курение</w:t>
      </w:r>
      <w:r w:rsidR="00764487" w:rsidRPr="00DB27C6">
        <w:rPr>
          <w:sz w:val="20"/>
          <w:lang w:val="ru-RU"/>
        </w:rPr>
        <w:t>.</w:t>
      </w:r>
    </w:p>
    <w:p w:rsidR="00BF0C52" w:rsidRPr="00DB27C6" w:rsidRDefault="00BF0C52" w:rsidP="00302E63">
      <w:pPr>
        <w:numPr>
          <w:ilvl w:val="0"/>
          <w:numId w:val="35"/>
        </w:numPr>
        <w:tabs>
          <w:tab w:val="clear" w:pos="1103"/>
          <w:tab w:val="left" w:pos="720"/>
        </w:tabs>
        <w:spacing w:after="80"/>
        <w:ind w:left="0" w:firstLine="360"/>
        <w:jc w:val="both"/>
        <w:rPr>
          <w:sz w:val="20"/>
          <w:lang w:val="ru-RU"/>
        </w:rPr>
      </w:pPr>
      <w:r w:rsidRPr="00DB27C6">
        <w:rPr>
          <w:sz w:val="20"/>
          <w:lang w:val="ru-RU"/>
        </w:rPr>
        <w:t>Я понимаю и признаю, что несоблюдение учащимся таких правил и требований техники безопасности, относящихся к выездному занятию, может повлечь за собой досрочную отправку учащегося обратно домой. При этом я буду нести ответ</w:t>
      </w:r>
      <w:r w:rsidRPr="00DB27C6">
        <w:rPr>
          <w:sz w:val="20"/>
          <w:lang w:val="ru-RU"/>
        </w:rPr>
        <w:softHyphen/>
        <w:t>ственность за организацию своевременной встречи учащегося в пункте назначения (ближайший аэропорт, железнодорожный вокзал или автовокзал) за мой счет, причем при таких обстоятельствах наиболее быстрый и целесообразный способ доставки</w:t>
      </w:r>
      <w:r w:rsidR="00E60C25" w:rsidRPr="00DB27C6">
        <w:rPr>
          <w:sz w:val="20"/>
          <w:lang w:val="ru-RU"/>
        </w:rPr>
        <w:t xml:space="preserve"> учащегося обратно домой определяется по решению Округа.</w:t>
      </w:r>
      <w:r w:rsidR="00F475E2" w:rsidRPr="00DB27C6">
        <w:rPr>
          <w:sz w:val="20"/>
          <w:lang w:val="ru-RU"/>
        </w:rPr>
        <w:t xml:space="preserve"> Помимо досрочного возвращения домой, учащийся может быть также отстранен от участия в выездных заняти</w:t>
      </w:r>
      <w:r w:rsidR="00885D7C" w:rsidRPr="00DB27C6">
        <w:rPr>
          <w:sz w:val="20"/>
          <w:lang w:val="ru-RU"/>
        </w:rPr>
        <w:t>ях</w:t>
      </w:r>
      <w:r w:rsidR="00F475E2" w:rsidRPr="00DB27C6">
        <w:rPr>
          <w:sz w:val="20"/>
          <w:lang w:val="ru-RU"/>
        </w:rPr>
        <w:t xml:space="preserve"> в будущем и подвергнут мерам дисциплинарного взыскания.</w:t>
      </w:r>
    </w:p>
    <w:p w:rsidR="00764487" w:rsidRPr="00DB27C6" w:rsidRDefault="00F34683" w:rsidP="00302E63">
      <w:pPr>
        <w:numPr>
          <w:ilvl w:val="0"/>
          <w:numId w:val="35"/>
        </w:numPr>
        <w:tabs>
          <w:tab w:val="clear" w:pos="1103"/>
          <w:tab w:val="left" w:pos="720"/>
        </w:tabs>
        <w:spacing w:after="80"/>
        <w:ind w:left="0" w:firstLine="360"/>
        <w:jc w:val="both"/>
        <w:rPr>
          <w:sz w:val="20"/>
          <w:lang w:val="ru-RU"/>
        </w:rPr>
      </w:pPr>
      <w:r w:rsidRPr="00DB27C6">
        <w:rPr>
          <w:sz w:val="20"/>
          <w:lang w:val="ru-RU"/>
        </w:rPr>
        <w:t>Настоящее выездное занятие проводится в соответствии с разделом 35330 Кодекса законов об образовании штата Калифорния, в котором говорится: «Все лица, совершающие выездное занятие или экскурсию, считаются отказавшимися от всех претензий против округа или штата Калифорния в связи с травмами, происшествиями, болезнями или смертью, наступившими в процессе выездного занятия или экскурсии или по их причине.» Подписав настоящее разрешение на участие уча</w:t>
      </w:r>
      <w:r w:rsidR="00257CC1" w:rsidRPr="00DB27C6">
        <w:rPr>
          <w:sz w:val="20"/>
          <w:lang w:val="ru-RU"/>
        </w:rPr>
        <w:softHyphen/>
      </w:r>
      <w:r w:rsidRPr="00DB27C6">
        <w:rPr>
          <w:sz w:val="20"/>
          <w:lang w:val="ru-RU"/>
        </w:rPr>
        <w:t xml:space="preserve">щегося в выездном занятии, я тем самым подтверждаю свое понимание и признаю, что </w:t>
      </w:r>
      <w:r w:rsidR="00340819" w:rsidRPr="00DB27C6">
        <w:rPr>
          <w:sz w:val="20"/>
          <w:lang w:val="ru-RU"/>
        </w:rPr>
        <w:t xml:space="preserve">ни </w:t>
      </w:r>
      <w:r w:rsidRPr="00DB27C6">
        <w:rPr>
          <w:sz w:val="20"/>
          <w:lang w:val="ru-RU"/>
        </w:rPr>
        <w:t>я</w:t>
      </w:r>
      <w:r w:rsidR="00340819" w:rsidRPr="00DB27C6">
        <w:rPr>
          <w:sz w:val="20"/>
          <w:lang w:val="ru-RU"/>
        </w:rPr>
        <w:t>, ни учащийся, ни любое другое лицо (родитель, опекун, попечитель, наследник, душеприказчик, распорядитель наследством, правопреемник</w:t>
      </w:r>
      <w:r w:rsidR="006F5BE0" w:rsidRPr="00DB27C6">
        <w:rPr>
          <w:sz w:val="20"/>
          <w:lang w:val="ru-RU"/>
        </w:rPr>
        <w:t>)</w:t>
      </w:r>
      <w:r w:rsidRPr="00DB27C6">
        <w:rPr>
          <w:sz w:val="20"/>
          <w:lang w:val="ru-RU"/>
        </w:rPr>
        <w:t xml:space="preserve"> не впра</w:t>
      </w:r>
      <w:r w:rsidR="00257CC1" w:rsidRPr="00DB27C6">
        <w:rPr>
          <w:sz w:val="20"/>
          <w:lang w:val="ru-RU"/>
        </w:rPr>
        <w:softHyphen/>
      </w:r>
      <w:r w:rsidRPr="00DB27C6">
        <w:rPr>
          <w:sz w:val="20"/>
          <w:lang w:val="ru-RU"/>
        </w:rPr>
        <w:t>ве привлекать Округ, его д</w:t>
      </w:r>
      <w:r w:rsidR="00257CC1" w:rsidRPr="00DB27C6">
        <w:rPr>
          <w:sz w:val="20"/>
          <w:lang w:val="ru-RU"/>
        </w:rPr>
        <w:t>олжностных лиц, пред</w:t>
      </w:r>
      <w:r w:rsidR="00257CC1" w:rsidRPr="00DB27C6">
        <w:rPr>
          <w:sz w:val="20"/>
          <w:lang w:val="ru-RU"/>
        </w:rPr>
        <w:softHyphen/>
        <w:t xml:space="preserve">ставителей, </w:t>
      </w:r>
      <w:r w:rsidRPr="00DB27C6">
        <w:rPr>
          <w:sz w:val="20"/>
          <w:lang w:val="ru-RU"/>
        </w:rPr>
        <w:t>работников</w:t>
      </w:r>
      <w:r w:rsidR="00257CC1" w:rsidRPr="00DB27C6">
        <w:rPr>
          <w:sz w:val="20"/>
          <w:lang w:val="ru-RU"/>
        </w:rPr>
        <w:t>, добровольцев и сопровождающих лиц</w:t>
      </w:r>
      <w:r w:rsidRPr="00DB27C6">
        <w:rPr>
          <w:sz w:val="20"/>
          <w:lang w:val="ru-RU"/>
        </w:rPr>
        <w:t xml:space="preserve"> к ответ</w:t>
      </w:r>
      <w:r w:rsidR="00257CC1" w:rsidRPr="00DB27C6">
        <w:rPr>
          <w:sz w:val="20"/>
          <w:lang w:val="ru-RU"/>
        </w:rPr>
        <w:softHyphen/>
      </w:r>
      <w:r w:rsidRPr="00DB27C6">
        <w:rPr>
          <w:sz w:val="20"/>
          <w:lang w:val="ru-RU"/>
        </w:rPr>
        <w:t>ственности по любой</w:t>
      </w:r>
      <w:r w:rsidR="00257CC1" w:rsidRPr="00DB27C6">
        <w:rPr>
          <w:sz w:val="20"/>
          <w:lang w:val="ru-RU"/>
        </w:rPr>
        <w:t xml:space="preserve"> фактической или потенциальной</w:t>
      </w:r>
      <w:r w:rsidRPr="00DB27C6">
        <w:rPr>
          <w:sz w:val="20"/>
          <w:lang w:val="ru-RU"/>
        </w:rPr>
        <w:t xml:space="preserve"> претензии, возникающей в результате участия учащегося в данном выездном занятии или каким бы то ни было образом </w:t>
      </w:r>
      <w:r w:rsidR="00257CC1" w:rsidRPr="00DB27C6">
        <w:rPr>
          <w:sz w:val="20"/>
          <w:lang w:val="ru-RU"/>
        </w:rPr>
        <w:t xml:space="preserve">юридически или фактически </w:t>
      </w:r>
      <w:r w:rsidRPr="00DB27C6">
        <w:rPr>
          <w:sz w:val="20"/>
          <w:lang w:val="ru-RU"/>
        </w:rPr>
        <w:t xml:space="preserve">связанной с таким участием. </w:t>
      </w:r>
      <w:r w:rsidR="00303545" w:rsidRPr="00DB27C6">
        <w:rPr>
          <w:sz w:val="20"/>
          <w:lang w:val="ru-RU"/>
        </w:rPr>
        <w:t>Такой отказ от потенциальных претензий и от прав</w:t>
      </w:r>
      <w:r w:rsidR="00297989" w:rsidRPr="00DB27C6">
        <w:rPr>
          <w:sz w:val="20"/>
          <w:lang w:val="ru-RU"/>
        </w:rPr>
        <w:t xml:space="preserve"> регулируется</w:t>
      </w:r>
      <w:r w:rsidR="003E6997" w:rsidRPr="00DB27C6">
        <w:rPr>
          <w:sz w:val="20"/>
          <w:lang w:val="ru-RU"/>
        </w:rPr>
        <w:t xml:space="preserve"> законодательством штата Калифорния, которое является единственно применимым в отношении толкования и применения настоящего разрешения на участие уча</w:t>
      </w:r>
      <w:r w:rsidR="003E6997" w:rsidRPr="00DB27C6">
        <w:rPr>
          <w:sz w:val="20"/>
          <w:lang w:val="ru-RU"/>
        </w:rPr>
        <w:softHyphen/>
        <w:t>щегося в выездном занятии</w:t>
      </w:r>
      <w:r w:rsidR="00764487" w:rsidRPr="00DB27C6">
        <w:rPr>
          <w:sz w:val="20"/>
          <w:lang w:val="ru-RU"/>
        </w:rPr>
        <w:t xml:space="preserve">. </w:t>
      </w:r>
    </w:p>
    <w:p w:rsidR="00764487" w:rsidRPr="00DB27C6" w:rsidRDefault="00D92C57" w:rsidP="00302E63">
      <w:pPr>
        <w:numPr>
          <w:ilvl w:val="0"/>
          <w:numId w:val="35"/>
        </w:numPr>
        <w:tabs>
          <w:tab w:val="clear" w:pos="1103"/>
          <w:tab w:val="left" w:pos="720"/>
        </w:tabs>
        <w:spacing w:after="80"/>
        <w:ind w:left="0" w:firstLine="360"/>
        <w:jc w:val="both"/>
        <w:rPr>
          <w:sz w:val="20"/>
          <w:lang w:val="ru-RU"/>
        </w:rPr>
      </w:pPr>
      <w:r w:rsidRPr="00DB27C6">
        <w:rPr>
          <w:sz w:val="20"/>
          <w:lang w:val="ru-RU"/>
        </w:rPr>
        <w:t>В случае экстренных ситуаций медицинская информация об учащемся хранится в Округе и соответствует дей</w:t>
      </w:r>
      <w:r w:rsidRPr="00DB27C6">
        <w:rPr>
          <w:sz w:val="20"/>
          <w:lang w:val="ru-RU"/>
        </w:rPr>
        <w:softHyphen/>
        <w:t>ствительности. (При необходимости представить уточненную информацию до начала поездки.) В случае получе</w:t>
      </w:r>
      <w:r w:rsidRPr="00DB27C6">
        <w:rPr>
          <w:sz w:val="20"/>
          <w:lang w:val="ru-RU"/>
        </w:rPr>
        <w:softHyphen/>
        <w:t>ния травмы или возникновения ситуации, требующей оказания неотложной медицинской помощи, в ходе выездного занятия я даю сопро</w:t>
      </w:r>
      <w:r w:rsidRPr="00DB27C6">
        <w:rPr>
          <w:sz w:val="20"/>
          <w:lang w:val="ru-RU"/>
        </w:rPr>
        <w:softHyphen/>
        <w:t>вождающему учителю или сопровождающему лицу официальное разреше</w:t>
      </w:r>
      <w:r w:rsidRPr="00DB27C6">
        <w:rPr>
          <w:sz w:val="20"/>
          <w:lang w:val="ru-RU"/>
        </w:rPr>
        <w:softHyphen/>
        <w:t>ние оказать самому или органи</w:t>
      </w:r>
      <w:r w:rsidRPr="00DB27C6">
        <w:rPr>
          <w:sz w:val="20"/>
          <w:lang w:val="ru-RU"/>
        </w:rPr>
        <w:softHyphen/>
        <w:t>зовать оказание срочной или неотложной медицинской помощи, включая доставку учащегося в пункт по оказанию скорой или неот</w:t>
      </w:r>
      <w:r w:rsidRPr="00DB27C6">
        <w:rPr>
          <w:sz w:val="20"/>
          <w:lang w:val="ru-RU"/>
        </w:rPr>
        <w:softHyphen/>
        <w:t>ложной медицинской помощи, а также оказать самому или органи</w:t>
      </w:r>
      <w:r w:rsidRPr="00DB27C6">
        <w:rPr>
          <w:sz w:val="20"/>
          <w:lang w:val="ru-RU"/>
        </w:rPr>
        <w:softHyphen/>
        <w:t xml:space="preserve">зовать оказание прочих видов последующей медицинской помощи и ухода и прием лекарств (отпускаемых как по рецепту, так и без рецепта), назначенных специалистами-медиками или целесообразными при сложившихся обстоятельствах. При таких обстоятельствах допускается отсрочка уведомления меня и (или) контактного лица для экстренной связи о полученной травме или возникновении ситуации, требующей оказания неотложной медицинской помощи. В связи с этим я даю </w:t>
      </w:r>
      <w:r w:rsidR="000C270E" w:rsidRPr="00DB27C6">
        <w:rPr>
          <w:sz w:val="20"/>
          <w:lang w:val="ru-RU"/>
        </w:rPr>
        <w:t>любому необходимому или соответствующему</w:t>
      </w:r>
      <w:r w:rsidRPr="00DB27C6">
        <w:rPr>
          <w:sz w:val="20"/>
          <w:lang w:val="ru-RU"/>
        </w:rPr>
        <w:t xml:space="preserve"> медицинско</w:t>
      </w:r>
      <w:r w:rsidR="000C270E" w:rsidRPr="00DB27C6">
        <w:rPr>
          <w:sz w:val="20"/>
          <w:lang w:val="ru-RU"/>
        </w:rPr>
        <w:t>му учреждению или работнику</w:t>
      </w:r>
      <w:r w:rsidRPr="00DB27C6">
        <w:rPr>
          <w:sz w:val="20"/>
          <w:lang w:val="ru-RU"/>
        </w:rPr>
        <w:t xml:space="preserve"> официальное разрешение на проведение диагно</w:t>
      </w:r>
      <w:r w:rsidRPr="00DB27C6">
        <w:rPr>
          <w:sz w:val="20"/>
          <w:lang w:val="ru-RU"/>
        </w:rPr>
        <w:softHyphen/>
        <w:t xml:space="preserve">стических и обезболивающих процедур и (или) на оказание медицинской помощи или лечение (в том числе </w:t>
      </w:r>
      <w:r w:rsidR="000C270E" w:rsidRPr="00DB27C6">
        <w:rPr>
          <w:sz w:val="20"/>
          <w:lang w:val="ru-RU"/>
        </w:rPr>
        <w:t xml:space="preserve">оказание </w:t>
      </w:r>
      <w:r w:rsidRPr="00DB27C6">
        <w:rPr>
          <w:sz w:val="20"/>
          <w:lang w:val="ru-RU"/>
        </w:rPr>
        <w:t>хирурги</w:t>
      </w:r>
      <w:r w:rsidRPr="00DB27C6">
        <w:rPr>
          <w:sz w:val="20"/>
          <w:lang w:val="ru-RU"/>
        </w:rPr>
        <w:softHyphen/>
        <w:t>ческой помощи</w:t>
      </w:r>
      <w:r w:rsidR="007F0B8C" w:rsidRPr="00DB27C6">
        <w:rPr>
          <w:sz w:val="20"/>
          <w:lang w:val="ru-RU"/>
        </w:rPr>
        <w:t xml:space="preserve"> и применение лекарств</w:t>
      </w:r>
      <w:r w:rsidRPr="00DB27C6">
        <w:rPr>
          <w:sz w:val="20"/>
          <w:lang w:val="ru-RU"/>
        </w:rPr>
        <w:t>), если они сочтут это целесо</w:t>
      </w:r>
      <w:r w:rsidRPr="00DB27C6">
        <w:rPr>
          <w:sz w:val="20"/>
          <w:lang w:val="ru-RU"/>
        </w:rPr>
        <w:softHyphen/>
        <w:t>образным или необходимым с учетом всех существующих обстоятельств. Я беру на себя исключительно все расходы и затраты, связанные с оказанием такой помощи</w:t>
      </w:r>
      <w:r w:rsidR="00764487" w:rsidRPr="00DB27C6">
        <w:rPr>
          <w:sz w:val="20"/>
          <w:lang w:val="ru-RU"/>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73"/>
        <w:gridCol w:w="1835"/>
        <w:gridCol w:w="1837"/>
        <w:gridCol w:w="3671"/>
      </w:tblGrid>
      <w:tr w:rsidR="001A1601" w:rsidRPr="003A3213">
        <w:trPr>
          <w:trHeight w:val="549"/>
        </w:trPr>
        <w:tc>
          <w:tcPr>
            <w:tcW w:w="1667" w:type="pct"/>
          </w:tcPr>
          <w:p w:rsidR="001A1601" w:rsidRPr="00DB27C6" w:rsidRDefault="001A1601" w:rsidP="001A1601">
            <w:pPr>
              <w:spacing w:before="100" w:beforeAutospacing="1" w:after="100" w:afterAutospacing="1"/>
              <w:rPr>
                <w:b/>
                <w:kern w:val="0"/>
                <w:szCs w:val="24"/>
                <w:lang w:val="ru-RU"/>
              </w:rPr>
            </w:pPr>
          </w:p>
        </w:tc>
        <w:tc>
          <w:tcPr>
            <w:tcW w:w="1667" w:type="pct"/>
            <w:gridSpan w:val="2"/>
          </w:tcPr>
          <w:p w:rsidR="001A1601" w:rsidRPr="00DB27C6" w:rsidRDefault="001A1601" w:rsidP="001A1601">
            <w:pPr>
              <w:spacing w:before="100" w:beforeAutospacing="1" w:after="100" w:afterAutospacing="1"/>
              <w:rPr>
                <w:b/>
                <w:kern w:val="0"/>
                <w:szCs w:val="24"/>
                <w:lang w:val="ru-RU"/>
              </w:rPr>
            </w:pPr>
          </w:p>
        </w:tc>
        <w:tc>
          <w:tcPr>
            <w:tcW w:w="1666" w:type="pct"/>
          </w:tcPr>
          <w:p w:rsidR="001A1601" w:rsidRPr="00DB27C6" w:rsidRDefault="001A1601" w:rsidP="001A1601">
            <w:pPr>
              <w:spacing w:before="100" w:beforeAutospacing="1" w:after="100" w:afterAutospacing="1"/>
              <w:rPr>
                <w:b/>
                <w:kern w:val="0"/>
                <w:szCs w:val="24"/>
                <w:lang w:val="ru-RU"/>
              </w:rPr>
            </w:pPr>
          </w:p>
        </w:tc>
      </w:tr>
      <w:tr w:rsidR="001A1601" w:rsidRPr="00DB27C6">
        <w:trPr>
          <w:trHeight w:val="360"/>
        </w:trPr>
        <w:tc>
          <w:tcPr>
            <w:tcW w:w="1667" w:type="pct"/>
          </w:tcPr>
          <w:p w:rsidR="001A1601" w:rsidRPr="00DB27C6" w:rsidRDefault="00D06609" w:rsidP="00EE19F9">
            <w:pPr>
              <w:tabs>
                <w:tab w:val="left" w:pos="2210"/>
              </w:tabs>
              <w:spacing w:before="100" w:beforeAutospacing="1" w:after="100" w:afterAutospacing="1"/>
              <w:rPr>
                <w:b/>
                <w:kern w:val="0"/>
                <w:sz w:val="22"/>
                <w:szCs w:val="22"/>
                <w:lang w:val="ru-RU"/>
              </w:rPr>
            </w:pPr>
            <w:r w:rsidRPr="00D06609">
              <w:rPr>
                <w:noProof/>
                <w:sz w:val="22"/>
                <w:szCs w:val="22"/>
              </w:rPr>
              <w:pict>
                <v:line id="_x0000_s1026" style="position:absolute;z-index:251656704;mso-position-horizontal-relative:text;mso-position-vertical-relative:text" from="-9pt,-.15pt" to="162pt,-.15pt"/>
              </w:pict>
            </w:r>
            <w:r w:rsidRPr="00D06609">
              <w:rPr>
                <w:noProof/>
                <w:sz w:val="22"/>
                <w:szCs w:val="22"/>
              </w:rPr>
              <w:pict>
                <v:line id="_x0000_s1027" style="position:absolute;z-index:251657728;mso-position-horizontal-relative:text;mso-position-vertical-relative:text" from="177.55pt,.3pt" to="348.55pt,.3pt"/>
              </w:pict>
            </w:r>
            <w:r w:rsidR="00EE19F9" w:rsidRPr="00DB27C6">
              <w:rPr>
                <w:b/>
                <w:kern w:val="0"/>
                <w:sz w:val="22"/>
                <w:szCs w:val="22"/>
                <w:lang w:val="ru-RU"/>
              </w:rPr>
              <w:t>Имя прописью</w:t>
            </w:r>
            <w:r w:rsidR="00EE19F9" w:rsidRPr="00DB27C6">
              <w:rPr>
                <w:b/>
                <w:kern w:val="0"/>
                <w:sz w:val="22"/>
                <w:szCs w:val="22"/>
                <w:lang w:val="ru-RU"/>
              </w:rPr>
              <w:tab/>
            </w:r>
          </w:p>
        </w:tc>
        <w:tc>
          <w:tcPr>
            <w:tcW w:w="1667" w:type="pct"/>
            <w:gridSpan w:val="2"/>
          </w:tcPr>
          <w:p w:rsidR="001A1601" w:rsidRPr="00DB27C6" w:rsidRDefault="00EE19F9" w:rsidP="001A1601">
            <w:pPr>
              <w:spacing w:before="100" w:beforeAutospacing="1" w:after="100" w:afterAutospacing="1"/>
              <w:rPr>
                <w:b/>
                <w:kern w:val="0"/>
                <w:sz w:val="22"/>
                <w:szCs w:val="22"/>
              </w:rPr>
            </w:pPr>
            <w:r w:rsidRPr="00DB27C6">
              <w:rPr>
                <w:b/>
                <w:kern w:val="0"/>
                <w:sz w:val="22"/>
                <w:szCs w:val="24"/>
                <w:lang w:val="ru-RU"/>
              </w:rPr>
              <w:t>Подпись</w:t>
            </w:r>
          </w:p>
        </w:tc>
        <w:tc>
          <w:tcPr>
            <w:tcW w:w="1666" w:type="pct"/>
          </w:tcPr>
          <w:p w:rsidR="001A1601" w:rsidRPr="00DB27C6" w:rsidRDefault="00D06609" w:rsidP="001A1601">
            <w:pPr>
              <w:spacing w:before="100" w:beforeAutospacing="1" w:after="100" w:afterAutospacing="1"/>
              <w:rPr>
                <w:b/>
                <w:kern w:val="0"/>
                <w:sz w:val="22"/>
                <w:szCs w:val="22"/>
              </w:rPr>
            </w:pPr>
            <w:r w:rsidRPr="00D06609">
              <w:rPr>
                <w:noProof/>
                <w:sz w:val="22"/>
                <w:szCs w:val="22"/>
              </w:rPr>
              <w:pict>
                <v:line id="_x0000_s1029" style="position:absolute;z-index:251658752;mso-position-horizontal-relative:text;mso-position-vertical-relative:text" from="-4.85pt,-.1pt" to="166.15pt,-.1pt"/>
              </w:pict>
            </w:r>
            <w:r w:rsidR="00EE19F9" w:rsidRPr="00DB27C6">
              <w:rPr>
                <w:b/>
                <w:kern w:val="0"/>
                <w:sz w:val="22"/>
                <w:szCs w:val="24"/>
                <w:lang w:val="ru-RU"/>
              </w:rPr>
              <w:t>Дата</w:t>
            </w:r>
          </w:p>
        </w:tc>
      </w:tr>
      <w:tr w:rsidR="00E74027" w:rsidRPr="00885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trPr>
        <w:tc>
          <w:tcPr>
            <w:tcW w:w="2500" w:type="pct"/>
            <w:gridSpan w:val="2"/>
            <w:vAlign w:val="bottom"/>
          </w:tcPr>
          <w:p w:rsidR="00E74027" w:rsidRPr="00DB27C6" w:rsidRDefault="00EE19F9" w:rsidP="00E74027">
            <w:pPr>
              <w:spacing w:before="100" w:beforeAutospacing="1" w:after="100" w:afterAutospacing="1"/>
              <w:rPr>
                <w:b/>
                <w:noProof/>
                <w:kern w:val="0"/>
                <w:sz w:val="20"/>
              </w:rPr>
            </w:pPr>
            <w:r w:rsidRPr="00DB27C6">
              <w:rPr>
                <w:b/>
                <w:sz w:val="20"/>
                <w:lang w:val="ru-RU"/>
              </w:rPr>
              <w:t>Дата получения школой:</w:t>
            </w:r>
          </w:p>
        </w:tc>
        <w:tc>
          <w:tcPr>
            <w:tcW w:w="2500" w:type="pct"/>
            <w:gridSpan w:val="2"/>
            <w:vAlign w:val="bottom"/>
          </w:tcPr>
          <w:p w:rsidR="00E74027" w:rsidRPr="00885D7C" w:rsidRDefault="00EE19F9" w:rsidP="00F35538">
            <w:pPr>
              <w:spacing w:before="100" w:beforeAutospacing="1"/>
              <w:rPr>
                <w:b/>
                <w:noProof/>
                <w:kern w:val="0"/>
                <w:sz w:val="20"/>
              </w:rPr>
            </w:pPr>
            <w:r w:rsidRPr="00DB27C6">
              <w:rPr>
                <w:b/>
                <w:sz w:val="20"/>
                <w:lang w:val="ru-RU"/>
              </w:rPr>
              <w:t>Получатель:</w:t>
            </w:r>
          </w:p>
        </w:tc>
      </w:tr>
    </w:tbl>
    <w:p w:rsidR="00E74027" w:rsidRPr="00506ECE" w:rsidRDefault="00E74027" w:rsidP="00D66F9A">
      <w:pPr>
        <w:pStyle w:val="BodyText"/>
        <w:numPr>
          <w:ilvl w:val="0"/>
          <w:numId w:val="0"/>
        </w:numPr>
        <w:spacing w:after="0"/>
      </w:pPr>
    </w:p>
    <w:sectPr w:rsidR="00E74027" w:rsidRPr="00506ECE" w:rsidSect="00D66F9A">
      <w:footerReference w:type="default" r:id="rId7"/>
      <w:footerReference w:type="first" r:id="rId8"/>
      <w:pgSz w:w="12240" w:h="15840" w:code="1"/>
      <w:pgMar w:top="720" w:right="720" w:bottom="1008" w:left="720" w:header="720" w:footer="527"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65F" w:rsidRDefault="00D9165F">
      <w:r>
        <w:separator/>
      </w:r>
    </w:p>
  </w:endnote>
  <w:endnote w:type="continuationSeparator" w:id="0">
    <w:p w:rsidR="00D9165F" w:rsidRDefault="00D916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13" w:rsidRDefault="003A3213" w:rsidP="003A3213">
    <w:pPr>
      <w:pStyle w:val="Footer"/>
      <w:jc w:val="center"/>
      <w:rPr>
        <w:rStyle w:val="DocID"/>
      </w:rPr>
    </w:pPr>
    <w:r>
      <w:rPr>
        <w:rStyle w:val="DocID"/>
      </w:rPr>
      <w:t>SUPERVISING TEACHER WILL TAKE ORIGINAL DOCUMENT ON FIELD TRIP/COPY WILL REMAIN IN SCHOOL OR DISTRICT OFFICE FOR A PERIOD OF NO LESS THAN ONE (1) YEAR AFTER THE DATE OF THE FIELD TRIP</w:t>
    </w:r>
  </w:p>
  <w:p w:rsidR="003A3213" w:rsidRDefault="003A3213" w:rsidP="003A3213">
    <w:pPr>
      <w:pStyle w:val="Footer"/>
      <w:jc w:val="right"/>
      <w:rPr>
        <w:rStyle w:val="DocID"/>
      </w:rPr>
    </w:pPr>
    <w:r>
      <w:rPr>
        <w:rStyle w:val="DocID"/>
      </w:rPr>
      <w:t>SIA 12/07 (Russian)</w:t>
    </w:r>
  </w:p>
  <w:p w:rsidR="003A3213" w:rsidRPr="005F538A" w:rsidRDefault="003A3213" w:rsidP="003A3213">
    <w:pPr>
      <w:pStyle w:val="Footer"/>
      <w:jc w:val="right"/>
      <w:rPr>
        <w:rStyle w:val="PageNumber"/>
        <w:sz w:val="16"/>
      </w:rPr>
    </w:pPr>
    <w:r w:rsidRPr="008B6CEF">
      <w:rPr>
        <w:szCs w:val="16"/>
      </w:rPr>
      <w:t xml:space="preserve">Page </w:t>
    </w:r>
    <w:r w:rsidRPr="008B6CEF">
      <w:rPr>
        <w:szCs w:val="16"/>
      </w:rPr>
      <w:fldChar w:fldCharType="begin"/>
    </w:r>
    <w:r w:rsidRPr="008B6CEF">
      <w:rPr>
        <w:szCs w:val="16"/>
      </w:rPr>
      <w:instrText xml:space="preserve"> PAGE </w:instrText>
    </w:r>
    <w:r w:rsidRPr="008B6CEF">
      <w:rPr>
        <w:szCs w:val="16"/>
      </w:rPr>
      <w:fldChar w:fldCharType="separate"/>
    </w:r>
    <w:r>
      <w:rPr>
        <w:noProof/>
        <w:szCs w:val="16"/>
      </w:rPr>
      <w:t>2</w:t>
    </w:r>
    <w:r w:rsidRPr="008B6CEF">
      <w:rPr>
        <w:szCs w:val="16"/>
      </w:rPr>
      <w:fldChar w:fldCharType="end"/>
    </w:r>
    <w:r w:rsidRPr="008B6CEF">
      <w:rPr>
        <w:szCs w:val="16"/>
      </w:rPr>
      <w:t xml:space="preserve"> of </w:t>
    </w:r>
    <w:r w:rsidRPr="008B6CEF">
      <w:rPr>
        <w:szCs w:val="16"/>
      </w:rPr>
      <w:fldChar w:fldCharType="begin"/>
    </w:r>
    <w:r w:rsidRPr="008B6CEF">
      <w:rPr>
        <w:szCs w:val="16"/>
      </w:rPr>
      <w:instrText xml:space="preserve"> NUMPAGES  </w:instrText>
    </w:r>
    <w:r w:rsidRPr="008B6CEF">
      <w:rPr>
        <w:szCs w:val="16"/>
      </w:rPr>
      <w:fldChar w:fldCharType="separate"/>
    </w:r>
    <w:r>
      <w:rPr>
        <w:noProof/>
        <w:szCs w:val="16"/>
      </w:rPr>
      <w:t>2</w:t>
    </w:r>
    <w:r w:rsidRPr="008B6CEF">
      <w:rPr>
        <w:szCs w:val="16"/>
      </w:rPr>
      <w:fldChar w:fldCharType="end"/>
    </w:r>
  </w:p>
  <w:bookmarkStart w:id="0" w:name="_iDocIDField_59"/>
  <w:p w:rsidR="00B63638" w:rsidRPr="003A3213" w:rsidRDefault="003A3213" w:rsidP="003A3213">
    <w:pPr>
      <w:pStyle w:val="Footer"/>
      <w:rPr>
        <w:rStyle w:val="DocID"/>
      </w:rPr>
    </w:pPr>
    <w:r>
      <w:rPr>
        <w:rStyle w:val="DocID"/>
      </w:rPr>
      <w:fldChar w:fldCharType="begin"/>
    </w:r>
    <w:r>
      <w:rPr>
        <w:rStyle w:val="DocID"/>
      </w:rPr>
      <w:instrText xml:space="preserve"> QUOTE</w:instrText>
    </w:r>
    <w:r>
      <w:rPr>
        <w:rStyle w:val="DocID"/>
      </w:rPr>
      <w:fldChar w:fldCharType="begin"/>
    </w:r>
    <w:r>
      <w:rPr>
        <w:rStyle w:val="DocID"/>
      </w:rPr>
      <w:instrText xml:space="preserve">  DOCPROPERTY "CUS_DocIDString" </w:instrText>
    </w:r>
    <w:r>
      <w:rPr>
        <w:rStyle w:val="DocID"/>
      </w:rPr>
      <w:fldChar w:fldCharType="separate"/>
    </w:r>
    <w:r>
      <w:rPr>
        <w:rStyle w:val="DocID"/>
      </w:rPr>
      <w:instrText>11016.00001.147923.1</w:instrText>
    </w:r>
    <w:r>
      <w:rPr>
        <w:rStyle w:val="DocID"/>
      </w:rPr>
      <w:fldChar w:fldCharType="end"/>
    </w:r>
    <w:r>
      <w:rPr>
        <w:rStyle w:val="DocID"/>
      </w:rPr>
      <w:instrText xml:space="preserve"> </w:instrText>
    </w:r>
    <w:r>
      <w:rPr>
        <w:rStyle w:val="DocID"/>
      </w:rPr>
      <w:fldChar w:fldCharType="separate"/>
    </w:r>
    <w:r>
      <w:rPr>
        <w:rStyle w:val="DocID"/>
      </w:rPr>
      <w:t>11016.00001.147923.1</w:t>
    </w:r>
    <w:r>
      <w:rPr>
        <w:rStyle w:val="DocID"/>
      </w:rPr>
      <w:fldChar w:fldCharType="end"/>
    </w:r>
    <w:bookmarkEnd w:id="0"/>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10728"/>
    </w:tblGrid>
    <w:tr w:rsidR="00B63638">
      <w:tc>
        <w:tcPr>
          <w:tcW w:w="10728" w:type="dxa"/>
        </w:tcPr>
        <w:p w:rsidR="00B63638" w:rsidRPr="00293F24" w:rsidRDefault="00B63638" w:rsidP="009E78E0">
          <w:pPr>
            <w:pStyle w:val="Footer"/>
            <w:jc w:val="center"/>
            <w:rPr>
              <w:b/>
              <w:sz w:val="18"/>
              <w:szCs w:val="18"/>
            </w:rPr>
          </w:pPr>
          <w:r w:rsidRPr="00293F24">
            <w:rPr>
              <w:b/>
              <w:sz w:val="18"/>
              <w:szCs w:val="18"/>
            </w:rPr>
            <w:t>Supervising Teacher shall take a copy of this form on the Field Trip/The original Form will remain on File with the Main Office</w:t>
          </w:r>
        </w:p>
      </w:tc>
    </w:tr>
  </w:tbl>
  <w:p w:rsidR="00B63638" w:rsidRPr="00E902F4" w:rsidRDefault="00B63638" w:rsidP="00E902F4">
    <w:pPr>
      <w:pStyle w:val="Footer"/>
      <w:jc w:val="center"/>
      <w:rPr>
        <w:rStyle w:val="DocID"/>
        <w:szCs w:val="16"/>
      </w:rPr>
    </w:pPr>
    <w:r w:rsidRPr="00E902F4">
      <w:rPr>
        <w:rStyle w:val="DocID"/>
        <w:szCs w:val="16"/>
      </w:rPr>
      <w:t xml:space="preserve">Page </w:t>
    </w:r>
    <w:r w:rsidR="00D06609" w:rsidRPr="00E902F4">
      <w:rPr>
        <w:rStyle w:val="PageNumber"/>
        <w:sz w:val="16"/>
        <w:szCs w:val="16"/>
      </w:rPr>
      <w:fldChar w:fldCharType="begin"/>
    </w:r>
    <w:r w:rsidRPr="00E902F4">
      <w:rPr>
        <w:rStyle w:val="PageNumber"/>
        <w:sz w:val="16"/>
        <w:szCs w:val="16"/>
      </w:rPr>
      <w:instrText xml:space="preserve"> PAGE </w:instrText>
    </w:r>
    <w:r w:rsidR="00D06609" w:rsidRPr="00E902F4">
      <w:rPr>
        <w:rStyle w:val="PageNumber"/>
        <w:sz w:val="16"/>
        <w:szCs w:val="16"/>
      </w:rPr>
      <w:fldChar w:fldCharType="separate"/>
    </w:r>
    <w:r>
      <w:rPr>
        <w:rStyle w:val="PageNumber"/>
        <w:noProof/>
        <w:sz w:val="16"/>
        <w:szCs w:val="16"/>
      </w:rPr>
      <w:t>1</w:t>
    </w:r>
    <w:r w:rsidR="00D06609" w:rsidRPr="00E902F4">
      <w:rPr>
        <w:rStyle w:val="PageNumber"/>
        <w:sz w:val="16"/>
        <w:szCs w:val="16"/>
      </w:rPr>
      <w:fldChar w:fldCharType="end"/>
    </w:r>
    <w:r w:rsidRPr="00E902F4">
      <w:rPr>
        <w:rStyle w:val="PageNumber"/>
        <w:sz w:val="16"/>
        <w:szCs w:val="16"/>
      </w:rPr>
      <w:t xml:space="preserve"> of </w:t>
    </w:r>
    <w:r w:rsidR="00D06609" w:rsidRPr="00E902F4">
      <w:rPr>
        <w:rStyle w:val="PageNumber"/>
        <w:sz w:val="16"/>
        <w:szCs w:val="16"/>
      </w:rPr>
      <w:fldChar w:fldCharType="begin"/>
    </w:r>
    <w:r w:rsidRPr="00E902F4">
      <w:rPr>
        <w:rStyle w:val="PageNumber"/>
        <w:sz w:val="16"/>
        <w:szCs w:val="16"/>
      </w:rPr>
      <w:instrText xml:space="preserve"> NUMPAGES </w:instrText>
    </w:r>
    <w:r w:rsidR="00D06609" w:rsidRPr="00E902F4">
      <w:rPr>
        <w:rStyle w:val="PageNumber"/>
        <w:sz w:val="16"/>
        <w:szCs w:val="16"/>
      </w:rPr>
      <w:fldChar w:fldCharType="separate"/>
    </w:r>
    <w:r>
      <w:rPr>
        <w:rStyle w:val="PageNumber"/>
        <w:noProof/>
        <w:sz w:val="16"/>
        <w:szCs w:val="16"/>
      </w:rPr>
      <w:t>2</w:t>
    </w:r>
    <w:r w:rsidR="00D06609" w:rsidRPr="00E902F4">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65F" w:rsidRDefault="00D9165F">
      <w:r>
        <w:separator/>
      </w:r>
    </w:p>
  </w:footnote>
  <w:footnote w:type="continuationSeparator" w:id="0">
    <w:p w:rsidR="00D9165F" w:rsidRDefault="00D9165F">
      <w:r>
        <w:separator/>
      </w:r>
    </w:p>
  </w:footnote>
  <w:footnote w:type="continuationNotice" w:id="1">
    <w:p w:rsidR="00D9165F" w:rsidRDefault="00D9165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3581F7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F84419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C78040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B84432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0BCBC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714C1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95894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7C905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108D9F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4449E0C"/>
    <w:lvl w:ilvl="0">
      <w:start w:val="1"/>
      <w:numFmt w:val="bullet"/>
      <w:lvlText w:val=""/>
      <w:lvlJc w:val="left"/>
      <w:pPr>
        <w:tabs>
          <w:tab w:val="num" w:pos="360"/>
        </w:tabs>
        <w:ind w:left="360" w:hanging="360"/>
      </w:pPr>
      <w:rPr>
        <w:rFonts w:ascii="Symbol" w:hAnsi="Symbol" w:hint="default"/>
      </w:rPr>
    </w:lvl>
  </w:abstractNum>
  <w:abstractNum w:abstractNumId="10">
    <w:nsid w:val="10AA0094"/>
    <w:multiLevelType w:val="hybridMultilevel"/>
    <w:tmpl w:val="E5965186"/>
    <w:lvl w:ilvl="0" w:tplc="E29625E2">
      <w:start w:val="1"/>
      <w:numFmt w:val="decimal"/>
      <w:pStyle w:val="BodyText"/>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nsid w:val="19E2379C"/>
    <w:multiLevelType w:val="singleLevel"/>
    <w:tmpl w:val="C3B2FF14"/>
    <w:lvl w:ilvl="0">
      <w:start w:val="1"/>
      <w:numFmt w:val="bullet"/>
      <w:pStyle w:val="ListBullet1"/>
      <w:lvlText w:val=""/>
      <w:lvlJc w:val="left"/>
      <w:pPr>
        <w:tabs>
          <w:tab w:val="num" w:pos="360"/>
        </w:tabs>
        <w:ind w:left="360" w:hanging="360"/>
      </w:pPr>
      <w:rPr>
        <w:rFonts w:ascii="Symbol" w:hAnsi="Symbol" w:hint="default"/>
      </w:rPr>
    </w:lvl>
  </w:abstractNum>
  <w:abstractNum w:abstractNumId="12">
    <w:nsid w:val="2A373242"/>
    <w:multiLevelType w:val="multilevel"/>
    <w:tmpl w:val="241CA26E"/>
    <w:lvl w:ilvl="0">
      <w:start w:val="1"/>
      <w:numFmt w:val="upperRoman"/>
      <w:pStyle w:val="Heading1"/>
      <w:lvlText w:val="%1."/>
      <w:lvlJc w:val="left"/>
      <w:pPr>
        <w:tabs>
          <w:tab w:val="num" w:pos="720"/>
        </w:tabs>
        <w:ind w:left="720" w:hanging="720"/>
      </w:pPr>
      <w:rPr>
        <w:rFonts w:cs="Times New Roman" w:hint="default"/>
        <w:caps w:val="0"/>
        <w:strike w:val="0"/>
        <w:dstrike w:val="0"/>
        <w:shadow w:val="0"/>
        <w:emboss w:val="0"/>
        <w:imprint w:val="0"/>
        <w:vanish w:val="0"/>
        <w:u w:val="none"/>
        <w:vertAlign w:val="baseline"/>
      </w:rPr>
    </w:lvl>
    <w:lvl w:ilvl="1">
      <w:start w:val="1"/>
      <w:numFmt w:val="upperLetter"/>
      <w:pStyle w:val="Heading2"/>
      <w:lvlText w:val="%2."/>
      <w:lvlJc w:val="left"/>
      <w:pPr>
        <w:tabs>
          <w:tab w:val="num" w:pos="1440"/>
        </w:tabs>
        <w:ind w:left="1440" w:hanging="720"/>
      </w:pPr>
      <w:rPr>
        <w:rFonts w:cs="Times New Roman" w:hint="default"/>
        <w:caps w:val="0"/>
        <w:strike w:val="0"/>
        <w:dstrike w:val="0"/>
        <w:outline w:val="0"/>
        <w:shadow w:val="0"/>
        <w:emboss w:val="0"/>
        <w:imprint w:val="0"/>
        <w:vanish w:val="0"/>
        <w:u w:val="none"/>
        <w:vertAlign w:val="baseline"/>
      </w:rPr>
    </w:lvl>
    <w:lvl w:ilvl="2">
      <w:start w:val="1"/>
      <w:numFmt w:val="decimal"/>
      <w:pStyle w:val="Heading3"/>
      <w:lvlText w:val="%3."/>
      <w:lvlJc w:val="left"/>
      <w:pPr>
        <w:tabs>
          <w:tab w:val="num" w:pos="2160"/>
        </w:tabs>
        <w:ind w:left="2160" w:hanging="720"/>
      </w:pPr>
      <w:rPr>
        <w:rFonts w:cs="Times New Roman" w:hint="default"/>
        <w:caps w:val="0"/>
        <w:strike w:val="0"/>
        <w:dstrike w:val="0"/>
        <w:outline w:val="0"/>
        <w:shadow w:val="0"/>
        <w:emboss w:val="0"/>
        <w:imprint w:val="0"/>
        <w:vanish w:val="0"/>
        <w:u w:val="none"/>
        <w:vertAlign w:val="baseline"/>
      </w:rPr>
    </w:lvl>
    <w:lvl w:ilvl="3">
      <w:start w:val="1"/>
      <w:numFmt w:val="lowerLetter"/>
      <w:pStyle w:val="Heading4"/>
      <w:lvlText w:val="%4."/>
      <w:lvlJc w:val="left"/>
      <w:pPr>
        <w:tabs>
          <w:tab w:val="num" w:pos="2880"/>
        </w:tabs>
        <w:ind w:left="2880" w:hanging="720"/>
      </w:pPr>
      <w:rPr>
        <w:rFonts w:cs="Times New Roman" w:hint="default"/>
        <w:caps w:val="0"/>
        <w:strike w:val="0"/>
        <w:dstrike w:val="0"/>
        <w:outline w:val="0"/>
        <w:shadow w:val="0"/>
        <w:emboss w:val="0"/>
        <w:imprint w:val="0"/>
        <w:vanish w:val="0"/>
        <w:u w:val="none"/>
        <w:vertAlign w:val="baseline"/>
      </w:rPr>
    </w:lvl>
    <w:lvl w:ilvl="4">
      <w:start w:val="1"/>
      <w:numFmt w:val="lowerRoman"/>
      <w:pStyle w:val="Heading5"/>
      <w:lvlText w:val="%5."/>
      <w:lvlJc w:val="left"/>
      <w:pPr>
        <w:tabs>
          <w:tab w:val="num" w:pos="3600"/>
        </w:tabs>
        <w:ind w:left="3600" w:hanging="720"/>
      </w:pPr>
      <w:rPr>
        <w:rFonts w:cs="Times New Roman" w:hint="default"/>
        <w:u w:val="none"/>
      </w:rPr>
    </w:lvl>
    <w:lvl w:ilvl="5">
      <w:start w:val="1"/>
      <w:numFmt w:val="decimal"/>
      <w:pStyle w:val="Heading6"/>
      <w:lvlText w:val="(%6)"/>
      <w:lvlJc w:val="left"/>
      <w:pPr>
        <w:tabs>
          <w:tab w:val="num" w:pos="4320"/>
        </w:tabs>
        <w:ind w:left="4320" w:hanging="720"/>
      </w:pPr>
      <w:rPr>
        <w:rFonts w:cs="Times New Roman" w:hint="default"/>
        <w:u w:val="none"/>
      </w:rPr>
    </w:lvl>
    <w:lvl w:ilvl="6">
      <w:start w:val="1"/>
      <w:numFmt w:val="lowerLetter"/>
      <w:pStyle w:val="Heading7"/>
      <w:lvlText w:val="(%7)"/>
      <w:lvlJc w:val="left"/>
      <w:pPr>
        <w:tabs>
          <w:tab w:val="num" w:pos="5040"/>
        </w:tabs>
        <w:ind w:left="5040" w:hanging="720"/>
      </w:pPr>
      <w:rPr>
        <w:rFonts w:cs="Times New Roman" w:hint="default"/>
        <w:u w:val="none"/>
      </w:rPr>
    </w:lvl>
    <w:lvl w:ilvl="7">
      <w:start w:val="1"/>
      <w:numFmt w:val="lowerRoman"/>
      <w:pStyle w:val="Heading8"/>
      <w:lvlText w:val="(%8)"/>
      <w:lvlJc w:val="left"/>
      <w:pPr>
        <w:tabs>
          <w:tab w:val="num" w:pos="5760"/>
        </w:tabs>
        <w:ind w:left="5760" w:hanging="720"/>
      </w:pPr>
      <w:rPr>
        <w:rFonts w:cs="Times New Roman" w:hint="default"/>
        <w:u w:val="none"/>
      </w:rPr>
    </w:lvl>
    <w:lvl w:ilvl="8">
      <w:start w:val="1"/>
      <w:numFmt w:val="decimal"/>
      <w:pStyle w:val="Heading9"/>
      <w:lvlText w:val="%9)"/>
      <w:lvlJc w:val="left"/>
      <w:pPr>
        <w:tabs>
          <w:tab w:val="num" w:pos="6480"/>
        </w:tabs>
        <w:ind w:left="6480" w:hanging="720"/>
      </w:pPr>
      <w:rPr>
        <w:rFonts w:cs="Times New Roman" w:hint="default"/>
        <w:u w:val="none"/>
      </w:rPr>
    </w:lvl>
  </w:abstractNum>
  <w:abstractNum w:abstractNumId="13">
    <w:nsid w:val="58866344"/>
    <w:multiLevelType w:val="multilevel"/>
    <w:tmpl w:val="D7FEC196"/>
    <w:lvl w:ilvl="0">
      <w:start w:val="1"/>
      <w:numFmt w:val="decimal"/>
      <w:lvlText w:val="%1."/>
      <w:lvlJc w:val="left"/>
      <w:pPr>
        <w:tabs>
          <w:tab w:val="num" w:pos="1103"/>
        </w:tabs>
        <w:ind w:left="383"/>
      </w:pPr>
      <w:rPr>
        <w:rFonts w:cs="Times New Roman" w:hint="default"/>
        <w:sz w:val="20"/>
        <w:szCs w:val="20"/>
      </w:rPr>
    </w:lvl>
    <w:lvl w:ilvl="1" w:tentative="1">
      <w:start w:val="1"/>
      <w:numFmt w:val="lowerLetter"/>
      <w:lvlText w:val="%2."/>
      <w:lvlJc w:val="left"/>
      <w:pPr>
        <w:tabs>
          <w:tab w:val="num" w:pos="1463"/>
        </w:tabs>
        <w:ind w:left="1463" w:hanging="360"/>
      </w:pPr>
      <w:rPr>
        <w:rFonts w:cs="Times New Roman"/>
      </w:rPr>
    </w:lvl>
    <w:lvl w:ilvl="2" w:tentative="1">
      <w:start w:val="1"/>
      <w:numFmt w:val="lowerRoman"/>
      <w:lvlText w:val="%3."/>
      <w:lvlJc w:val="right"/>
      <w:pPr>
        <w:tabs>
          <w:tab w:val="num" w:pos="2183"/>
        </w:tabs>
        <w:ind w:left="2183" w:hanging="180"/>
      </w:pPr>
      <w:rPr>
        <w:rFonts w:cs="Times New Roman"/>
      </w:rPr>
    </w:lvl>
    <w:lvl w:ilvl="3" w:tentative="1">
      <w:start w:val="1"/>
      <w:numFmt w:val="decimal"/>
      <w:lvlText w:val="%4."/>
      <w:lvlJc w:val="left"/>
      <w:pPr>
        <w:tabs>
          <w:tab w:val="num" w:pos="2903"/>
        </w:tabs>
        <w:ind w:left="2903" w:hanging="360"/>
      </w:pPr>
      <w:rPr>
        <w:rFonts w:cs="Times New Roman"/>
      </w:rPr>
    </w:lvl>
    <w:lvl w:ilvl="4" w:tentative="1">
      <w:start w:val="1"/>
      <w:numFmt w:val="lowerLetter"/>
      <w:lvlText w:val="%5."/>
      <w:lvlJc w:val="left"/>
      <w:pPr>
        <w:tabs>
          <w:tab w:val="num" w:pos="3623"/>
        </w:tabs>
        <w:ind w:left="3623" w:hanging="360"/>
      </w:pPr>
      <w:rPr>
        <w:rFonts w:cs="Times New Roman"/>
      </w:rPr>
    </w:lvl>
    <w:lvl w:ilvl="5" w:tentative="1">
      <w:start w:val="1"/>
      <w:numFmt w:val="lowerRoman"/>
      <w:lvlText w:val="%6."/>
      <w:lvlJc w:val="right"/>
      <w:pPr>
        <w:tabs>
          <w:tab w:val="num" w:pos="4343"/>
        </w:tabs>
        <w:ind w:left="4343" w:hanging="180"/>
      </w:pPr>
      <w:rPr>
        <w:rFonts w:cs="Times New Roman"/>
      </w:rPr>
    </w:lvl>
    <w:lvl w:ilvl="6" w:tentative="1">
      <w:start w:val="1"/>
      <w:numFmt w:val="decimal"/>
      <w:lvlText w:val="%7."/>
      <w:lvlJc w:val="left"/>
      <w:pPr>
        <w:tabs>
          <w:tab w:val="num" w:pos="5063"/>
        </w:tabs>
        <w:ind w:left="5063" w:hanging="360"/>
      </w:pPr>
      <w:rPr>
        <w:rFonts w:cs="Times New Roman"/>
      </w:rPr>
    </w:lvl>
    <w:lvl w:ilvl="7" w:tentative="1">
      <w:start w:val="1"/>
      <w:numFmt w:val="lowerLetter"/>
      <w:lvlText w:val="%8."/>
      <w:lvlJc w:val="left"/>
      <w:pPr>
        <w:tabs>
          <w:tab w:val="num" w:pos="5783"/>
        </w:tabs>
        <w:ind w:left="5783" w:hanging="360"/>
      </w:pPr>
      <w:rPr>
        <w:rFonts w:cs="Times New Roman"/>
      </w:rPr>
    </w:lvl>
    <w:lvl w:ilvl="8" w:tentative="1">
      <w:start w:val="1"/>
      <w:numFmt w:val="lowerRoman"/>
      <w:lvlText w:val="%9."/>
      <w:lvlJc w:val="right"/>
      <w:pPr>
        <w:tabs>
          <w:tab w:val="num" w:pos="6503"/>
        </w:tabs>
        <w:ind w:left="6503" w:hanging="180"/>
      </w:pPr>
      <w:rPr>
        <w:rFonts w:cs="Times New Roman"/>
      </w:rPr>
    </w:lvl>
  </w:abstractNum>
  <w:abstractNum w:abstractNumId="14">
    <w:nsid w:val="59625641"/>
    <w:multiLevelType w:val="hybridMultilevel"/>
    <w:tmpl w:val="73CA9DCA"/>
    <w:lvl w:ilvl="0" w:tplc="AB50A594">
      <w:start w:val="1"/>
      <w:numFmt w:val="decimal"/>
      <w:pStyle w:val="ListNumber2"/>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AC04A7F"/>
    <w:multiLevelType w:val="singleLevel"/>
    <w:tmpl w:val="4A2E1D60"/>
    <w:lvl w:ilvl="0">
      <w:start w:val="1"/>
      <w:numFmt w:val="decimal"/>
      <w:pStyle w:val="ListNumber1"/>
      <w:lvlText w:val="%1."/>
      <w:lvlJc w:val="left"/>
      <w:pPr>
        <w:tabs>
          <w:tab w:val="num" w:pos="360"/>
        </w:tabs>
        <w:ind w:left="360" w:hanging="360"/>
      </w:pPr>
      <w:rPr>
        <w:rFonts w:cs="Times New Roman"/>
      </w:rPr>
    </w:lvl>
  </w:abstractNum>
  <w:abstractNum w:abstractNumId="16">
    <w:nsid w:val="774F63FE"/>
    <w:multiLevelType w:val="multilevel"/>
    <w:tmpl w:val="18C22E4C"/>
    <w:lvl w:ilvl="0">
      <w:start w:val="1"/>
      <w:numFmt w:val="decimal"/>
      <w:lvlText w:val="%1."/>
      <w:lvlJc w:val="left"/>
      <w:pPr>
        <w:tabs>
          <w:tab w:val="num" w:pos="1103"/>
        </w:tabs>
        <w:ind w:left="383"/>
      </w:pPr>
      <w:rPr>
        <w:rFonts w:cs="Times New Roman" w:hint="default"/>
        <w:sz w:val="24"/>
      </w:rPr>
    </w:lvl>
    <w:lvl w:ilvl="1" w:tentative="1">
      <w:start w:val="1"/>
      <w:numFmt w:val="lowerLetter"/>
      <w:lvlText w:val="%2."/>
      <w:lvlJc w:val="left"/>
      <w:pPr>
        <w:tabs>
          <w:tab w:val="num" w:pos="1463"/>
        </w:tabs>
        <w:ind w:left="1463" w:hanging="360"/>
      </w:pPr>
      <w:rPr>
        <w:rFonts w:cs="Times New Roman"/>
      </w:rPr>
    </w:lvl>
    <w:lvl w:ilvl="2" w:tentative="1">
      <w:start w:val="1"/>
      <w:numFmt w:val="lowerRoman"/>
      <w:lvlText w:val="%3."/>
      <w:lvlJc w:val="right"/>
      <w:pPr>
        <w:tabs>
          <w:tab w:val="num" w:pos="2183"/>
        </w:tabs>
        <w:ind w:left="2183" w:hanging="180"/>
      </w:pPr>
      <w:rPr>
        <w:rFonts w:cs="Times New Roman"/>
      </w:rPr>
    </w:lvl>
    <w:lvl w:ilvl="3" w:tentative="1">
      <w:start w:val="1"/>
      <w:numFmt w:val="decimal"/>
      <w:lvlText w:val="%4."/>
      <w:lvlJc w:val="left"/>
      <w:pPr>
        <w:tabs>
          <w:tab w:val="num" w:pos="2903"/>
        </w:tabs>
        <w:ind w:left="2903" w:hanging="360"/>
      </w:pPr>
      <w:rPr>
        <w:rFonts w:cs="Times New Roman"/>
      </w:rPr>
    </w:lvl>
    <w:lvl w:ilvl="4" w:tentative="1">
      <w:start w:val="1"/>
      <w:numFmt w:val="lowerLetter"/>
      <w:lvlText w:val="%5."/>
      <w:lvlJc w:val="left"/>
      <w:pPr>
        <w:tabs>
          <w:tab w:val="num" w:pos="3623"/>
        </w:tabs>
        <w:ind w:left="3623" w:hanging="360"/>
      </w:pPr>
      <w:rPr>
        <w:rFonts w:cs="Times New Roman"/>
      </w:rPr>
    </w:lvl>
    <w:lvl w:ilvl="5" w:tentative="1">
      <w:start w:val="1"/>
      <w:numFmt w:val="lowerRoman"/>
      <w:lvlText w:val="%6."/>
      <w:lvlJc w:val="right"/>
      <w:pPr>
        <w:tabs>
          <w:tab w:val="num" w:pos="4343"/>
        </w:tabs>
        <w:ind w:left="4343" w:hanging="180"/>
      </w:pPr>
      <w:rPr>
        <w:rFonts w:cs="Times New Roman"/>
      </w:rPr>
    </w:lvl>
    <w:lvl w:ilvl="6" w:tentative="1">
      <w:start w:val="1"/>
      <w:numFmt w:val="decimal"/>
      <w:lvlText w:val="%7."/>
      <w:lvlJc w:val="left"/>
      <w:pPr>
        <w:tabs>
          <w:tab w:val="num" w:pos="5063"/>
        </w:tabs>
        <w:ind w:left="5063" w:hanging="360"/>
      </w:pPr>
      <w:rPr>
        <w:rFonts w:cs="Times New Roman"/>
      </w:rPr>
    </w:lvl>
    <w:lvl w:ilvl="7" w:tentative="1">
      <w:start w:val="1"/>
      <w:numFmt w:val="lowerLetter"/>
      <w:lvlText w:val="%8."/>
      <w:lvlJc w:val="left"/>
      <w:pPr>
        <w:tabs>
          <w:tab w:val="num" w:pos="5783"/>
        </w:tabs>
        <w:ind w:left="5783" w:hanging="360"/>
      </w:pPr>
      <w:rPr>
        <w:rFonts w:cs="Times New Roman"/>
      </w:rPr>
    </w:lvl>
    <w:lvl w:ilvl="8" w:tentative="1">
      <w:start w:val="1"/>
      <w:numFmt w:val="lowerRoman"/>
      <w:lvlText w:val="%9."/>
      <w:lvlJc w:val="right"/>
      <w:pPr>
        <w:tabs>
          <w:tab w:val="num" w:pos="6503"/>
        </w:tabs>
        <w:ind w:left="6503"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9"/>
  </w:num>
  <w:num w:numId="23">
    <w:abstractNumId w:val="11"/>
  </w:num>
  <w:num w:numId="24">
    <w:abstractNumId w:val="7"/>
  </w:num>
  <w:num w:numId="25">
    <w:abstractNumId w:val="6"/>
  </w:num>
  <w:num w:numId="26">
    <w:abstractNumId w:val="5"/>
  </w:num>
  <w:num w:numId="27">
    <w:abstractNumId w:val="4"/>
  </w:num>
  <w:num w:numId="28">
    <w:abstractNumId w:val="15"/>
  </w:num>
  <w:num w:numId="29">
    <w:abstractNumId w:val="14"/>
  </w:num>
  <w:num w:numId="30">
    <w:abstractNumId w:val="2"/>
  </w:num>
  <w:num w:numId="31">
    <w:abstractNumId w:val="1"/>
  </w:num>
  <w:num w:numId="32">
    <w:abstractNumId w:val="0"/>
  </w:num>
  <w:num w:numId="33">
    <w:abstractNumId w:val="10"/>
  </w:num>
  <w:num w:numId="34">
    <w:abstractNumId w:val="16"/>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proofState w:spelling="clean" w:grammar="clean"/>
  <w:attachedTemplate r:id="rId1"/>
  <w:stylePaneFormatFilter w:val="3801"/>
  <w:documentProtection w:edit="readOnly" w:enforcement="1" w:cryptProviderType="rsaFull" w:cryptAlgorithmClass="hash" w:cryptAlgorithmType="typeAny" w:cryptAlgorithmSid="4" w:cryptSpinCount="100000" w:hash="aCt9wRZFtr7mYvbZ6q2AQe8hTCY=" w:salt="2xgweVIkMZetNSd57yyTGQ=="/>
  <w:defaultTabStop w:val="720"/>
  <w:noPunctuationKerning/>
  <w:characterSpacingControl w:val="doNotCompress"/>
  <w:footnotePr>
    <w:footnote w:id="-1"/>
    <w:footnote w:id="0"/>
    <w:footnote w:id="1"/>
  </w:footnotePr>
  <w:endnotePr>
    <w:endnote w:id="-1"/>
    <w:endnote w:id="0"/>
  </w:endnotePr>
  <w:compat/>
  <w:rsids>
    <w:rsidRoot w:val="00786E92"/>
    <w:rsid w:val="000124AF"/>
    <w:rsid w:val="000279F8"/>
    <w:rsid w:val="00033CEB"/>
    <w:rsid w:val="00034F3D"/>
    <w:rsid w:val="000939A5"/>
    <w:rsid w:val="000B5A28"/>
    <w:rsid w:val="000C270E"/>
    <w:rsid w:val="000C48C9"/>
    <w:rsid w:val="000E5560"/>
    <w:rsid w:val="000F3315"/>
    <w:rsid w:val="001002D3"/>
    <w:rsid w:val="00115CDD"/>
    <w:rsid w:val="0015226A"/>
    <w:rsid w:val="001660F3"/>
    <w:rsid w:val="0018549C"/>
    <w:rsid w:val="001A1601"/>
    <w:rsid w:val="001B0E83"/>
    <w:rsid w:val="001B2393"/>
    <w:rsid w:val="001D6CAF"/>
    <w:rsid w:val="001F7AB1"/>
    <w:rsid w:val="00235EFC"/>
    <w:rsid w:val="00246539"/>
    <w:rsid w:val="00257CC1"/>
    <w:rsid w:val="00265296"/>
    <w:rsid w:val="00277882"/>
    <w:rsid w:val="00293F24"/>
    <w:rsid w:val="00297989"/>
    <w:rsid w:val="002B75A2"/>
    <w:rsid w:val="002C4381"/>
    <w:rsid w:val="002E33EA"/>
    <w:rsid w:val="00301FDE"/>
    <w:rsid w:val="00302E63"/>
    <w:rsid w:val="00303545"/>
    <w:rsid w:val="00325CAB"/>
    <w:rsid w:val="00340819"/>
    <w:rsid w:val="00351FEC"/>
    <w:rsid w:val="00356196"/>
    <w:rsid w:val="00361241"/>
    <w:rsid w:val="00373678"/>
    <w:rsid w:val="00382BD7"/>
    <w:rsid w:val="003A3213"/>
    <w:rsid w:val="003A5302"/>
    <w:rsid w:val="003E6997"/>
    <w:rsid w:val="00417AC4"/>
    <w:rsid w:val="00436449"/>
    <w:rsid w:val="0044062D"/>
    <w:rsid w:val="004459E5"/>
    <w:rsid w:val="004658A0"/>
    <w:rsid w:val="0047548D"/>
    <w:rsid w:val="00482E6A"/>
    <w:rsid w:val="00494903"/>
    <w:rsid w:val="004A7E23"/>
    <w:rsid w:val="004D6A7F"/>
    <w:rsid w:val="004F265A"/>
    <w:rsid w:val="00506ECE"/>
    <w:rsid w:val="005107B0"/>
    <w:rsid w:val="005136AC"/>
    <w:rsid w:val="00540E51"/>
    <w:rsid w:val="00582766"/>
    <w:rsid w:val="00591894"/>
    <w:rsid w:val="00597655"/>
    <w:rsid w:val="005A2797"/>
    <w:rsid w:val="005A5581"/>
    <w:rsid w:val="005B6ADE"/>
    <w:rsid w:val="005C13BC"/>
    <w:rsid w:val="005D2086"/>
    <w:rsid w:val="005E566E"/>
    <w:rsid w:val="005E56D6"/>
    <w:rsid w:val="005F7A5A"/>
    <w:rsid w:val="00620733"/>
    <w:rsid w:val="006328F8"/>
    <w:rsid w:val="006A2D77"/>
    <w:rsid w:val="006B4D91"/>
    <w:rsid w:val="006F278D"/>
    <w:rsid w:val="006F5BE0"/>
    <w:rsid w:val="00701637"/>
    <w:rsid w:val="0075504E"/>
    <w:rsid w:val="00764487"/>
    <w:rsid w:val="00777A24"/>
    <w:rsid w:val="00786E92"/>
    <w:rsid w:val="007916BC"/>
    <w:rsid w:val="007E4CE9"/>
    <w:rsid w:val="007F0B8C"/>
    <w:rsid w:val="007F1B1C"/>
    <w:rsid w:val="007F709C"/>
    <w:rsid w:val="00825D48"/>
    <w:rsid w:val="008428C6"/>
    <w:rsid w:val="00851109"/>
    <w:rsid w:val="00857F9A"/>
    <w:rsid w:val="00881995"/>
    <w:rsid w:val="00885D7C"/>
    <w:rsid w:val="00894CDC"/>
    <w:rsid w:val="00897AA3"/>
    <w:rsid w:val="008A0F26"/>
    <w:rsid w:val="008B0427"/>
    <w:rsid w:val="008E61E2"/>
    <w:rsid w:val="00901F97"/>
    <w:rsid w:val="00910676"/>
    <w:rsid w:val="0091602A"/>
    <w:rsid w:val="009412A1"/>
    <w:rsid w:val="0098063A"/>
    <w:rsid w:val="00995710"/>
    <w:rsid w:val="00997218"/>
    <w:rsid w:val="009A35EE"/>
    <w:rsid w:val="009B0BD8"/>
    <w:rsid w:val="009D0A13"/>
    <w:rsid w:val="009E2D51"/>
    <w:rsid w:val="009E78E0"/>
    <w:rsid w:val="00A018CF"/>
    <w:rsid w:val="00A344BD"/>
    <w:rsid w:val="00A62685"/>
    <w:rsid w:val="00A90D77"/>
    <w:rsid w:val="00AB145B"/>
    <w:rsid w:val="00AD47BD"/>
    <w:rsid w:val="00AE0B86"/>
    <w:rsid w:val="00AE36ED"/>
    <w:rsid w:val="00AE5964"/>
    <w:rsid w:val="00B22C2F"/>
    <w:rsid w:val="00B23181"/>
    <w:rsid w:val="00B63638"/>
    <w:rsid w:val="00B677CD"/>
    <w:rsid w:val="00B77F3D"/>
    <w:rsid w:val="00B86B64"/>
    <w:rsid w:val="00BB7B10"/>
    <w:rsid w:val="00BD7C4C"/>
    <w:rsid w:val="00BF0C52"/>
    <w:rsid w:val="00C05DBE"/>
    <w:rsid w:val="00C16E19"/>
    <w:rsid w:val="00C53878"/>
    <w:rsid w:val="00C60A59"/>
    <w:rsid w:val="00C74475"/>
    <w:rsid w:val="00C83CC6"/>
    <w:rsid w:val="00CA1078"/>
    <w:rsid w:val="00CC1888"/>
    <w:rsid w:val="00CD7C68"/>
    <w:rsid w:val="00CF5098"/>
    <w:rsid w:val="00D06609"/>
    <w:rsid w:val="00D5731F"/>
    <w:rsid w:val="00D66F9A"/>
    <w:rsid w:val="00D867E6"/>
    <w:rsid w:val="00D9165F"/>
    <w:rsid w:val="00D92C57"/>
    <w:rsid w:val="00DB27C6"/>
    <w:rsid w:val="00DB2C75"/>
    <w:rsid w:val="00DC5A69"/>
    <w:rsid w:val="00DD5B0D"/>
    <w:rsid w:val="00DE7AE5"/>
    <w:rsid w:val="00E045FF"/>
    <w:rsid w:val="00E04D91"/>
    <w:rsid w:val="00E07B5E"/>
    <w:rsid w:val="00E12000"/>
    <w:rsid w:val="00E3674C"/>
    <w:rsid w:val="00E60C25"/>
    <w:rsid w:val="00E6234D"/>
    <w:rsid w:val="00E715BC"/>
    <w:rsid w:val="00E74027"/>
    <w:rsid w:val="00E77755"/>
    <w:rsid w:val="00E86C72"/>
    <w:rsid w:val="00E902F4"/>
    <w:rsid w:val="00E9561C"/>
    <w:rsid w:val="00EC1F78"/>
    <w:rsid w:val="00ED48B3"/>
    <w:rsid w:val="00EE19F9"/>
    <w:rsid w:val="00EE6BCD"/>
    <w:rsid w:val="00EF12EC"/>
    <w:rsid w:val="00EF527F"/>
    <w:rsid w:val="00F12D68"/>
    <w:rsid w:val="00F251FB"/>
    <w:rsid w:val="00F34683"/>
    <w:rsid w:val="00F35538"/>
    <w:rsid w:val="00F37188"/>
    <w:rsid w:val="00F37B58"/>
    <w:rsid w:val="00F475E2"/>
    <w:rsid w:val="00F5698E"/>
    <w:rsid w:val="00FC6403"/>
    <w:rsid w:val="00FF45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CDC"/>
    <w:rPr>
      <w:kern w:val="24"/>
      <w:sz w:val="24"/>
    </w:rPr>
  </w:style>
  <w:style w:type="paragraph" w:styleId="Heading1">
    <w:name w:val="heading 1"/>
    <w:aliases w:val="h1"/>
    <w:basedOn w:val="Heading"/>
    <w:next w:val="BodyText"/>
    <w:qFormat/>
    <w:rsid w:val="00894CDC"/>
    <w:pPr>
      <w:numPr>
        <w:numId w:val="21"/>
      </w:numPr>
      <w:outlineLvl w:val="0"/>
    </w:pPr>
  </w:style>
  <w:style w:type="paragraph" w:styleId="Heading2">
    <w:name w:val="heading 2"/>
    <w:aliases w:val="h2"/>
    <w:basedOn w:val="Heading"/>
    <w:next w:val="BodyText"/>
    <w:qFormat/>
    <w:rsid w:val="00894CDC"/>
    <w:pPr>
      <w:numPr>
        <w:ilvl w:val="1"/>
        <w:numId w:val="21"/>
      </w:numPr>
      <w:outlineLvl w:val="1"/>
    </w:pPr>
  </w:style>
  <w:style w:type="paragraph" w:styleId="Heading3">
    <w:name w:val="heading 3"/>
    <w:aliases w:val="h3"/>
    <w:basedOn w:val="Heading"/>
    <w:next w:val="BodyText"/>
    <w:qFormat/>
    <w:rsid w:val="00894CDC"/>
    <w:pPr>
      <w:numPr>
        <w:ilvl w:val="2"/>
        <w:numId w:val="21"/>
      </w:numPr>
      <w:outlineLvl w:val="2"/>
    </w:pPr>
  </w:style>
  <w:style w:type="paragraph" w:styleId="Heading4">
    <w:name w:val="heading 4"/>
    <w:aliases w:val="h4"/>
    <w:basedOn w:val="Heading"/>
    <w:next w:val="BodyText"/>
    <w:qFormat/>
    <w:rsid w:val="00894CDC"/>
    <w:pPr>
      <w:numPr>
        <w:ilvl w:val="3"/>
        <w:numId w:val="21"/>
      </w:numPr>
      <w:outlineLvl w:val="3"/>
    </w:pPr>
  </w:style>
  <w:style w:type="paragraph" w:styleId="Heading5">
    <w:name w:val="heading 5"/>
    <w:aliases w:val="h5"/>
    <w:basedOn w:val="Heading"/>
    <w:next w:val="BodyText"/>
    <w:qFormat/>
    <w:rsid w:val="00894CDC"/>
    <w:pPr>
      <w:numPr>
        <w:ilvl w:val="4"/>
        <w:numId w:val="21"/>
      </w:numPr>
      <w:outlineLvl w:val="4"/>
    </w:pPr>
  </w:style>
  <w:style w:type="paragraph" w:styleId="Heading6">
    <w:name w:val="heading 6"/>
    <w:aliases w:val="h6"/>
    <w:basedOn w:val="Heading"/>
    <w:next w:val="BodyText"/>
    <w:qFormat/>
    <w:rsid w:val="00894CDC"/>
    <w:pPr>
      <w:numPr>
        <w:ilvl w:val="5"/>
        <w:numId w:val="21"/>
      </w:numPr>
      <w:outlineLvl w:val="5"/>
    </w:pPr>
  </w:style>
  <w:style w:type="paragraph" w:styleId="Heading7">
    <w:name w:val="heading 7"/>
    <w:aliases w:val="h7"/>
    <w:basedOn w:val="Heading"/>
    <w:next w:val="BodyText"/>
    <w:qFormat/>
    <w:rsid w:val="00894CDC"/>
    <w:pPr>
      <w:numPr>
        <w:ilvl w:val="6"/>
        <w:numId w:val="21"/>
      </w:numPr>
      <w:outlineLvl w:val="6"/>
    </w:pPr>
  </w:style>
  <w:style w:type="paragraph" w:styleId="Heading8">
    <w:name w:val="heading 8"/>
    <w:aliases w:val="h8"/>
    <w:basedOn w:val="Heading"/>
    <w:next w:val="BodyText"/>
    <w:qFormat/>
    <w:rsid w:val="00894CDC"/>
    <w:pPr>
      <w:numPr>
        <w:ilvl w:val="7"/>
        <w:numId w:val="21"/>
      </w:numPr>
      <w:outlineLvl w:val="7"/>
    </w:pPr>
  </w:style>
  <w:style w:type="paragraph" w:styleId="Heading9">
    <w:name w:val="heading 9"/>
    <w:aliases w:val="h9"/>
    <w:basedOn w:val="Heading"/>
    <w:next w:val="BodyText"/>
    <w:qFormat/>
    <w:rsid w:val="00894CDC"/>
    <w:pPr>
      <w:numPr>
        <w:ilvl w:val="8"/>
        <w:numId w:val="2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next w:val="Normal"/>
    <w:semiHidden/>
    <w:rsid w:val="00894CDC"/>
  </w:style>
  <w:style w:type="paragraph" w:customStyle="1" w:styleId="BelowDate">
    <w:name w:val="BelowDate"/>
    <w:basedOn w:val="Normal"/>
    <w:semiHidden/>
    <w:rsid w:val="00894CDC"/>
    <w:pPr>
      <w:framePr w:hSpace="187" w:wrap="notBeside" w:vAnchor="page" w:hAnchor="text" w:xAlign="center" w:y="3241"/>
      <w:jc w:val="center"/>
    </w:pPr>
  </w:style>
  <w:style w:type="paragraph" w:styleId="BlockText">
    <w:name w:val="Block Text"/>
    <w:basedOn w:val="Normal"/>
    <w:semiHidden/>
    <w:rsid w:val="00894CDC"/>
    <w:pPr>
      <w:spacing w:after="240"/>
      <w:ind w:left="1440" w:right="1440"/>
    </w:pPr>
  </w:style>
  <w:style w:type="paragraph" w:styleId="BodyText">
    <w:name w:val="Body Text"/>
    <w:aliases w:val="bt"/>
    <w:basedOn w:val="Normal"/>
    <w:rsid w:val="00C16E19"/>
    <w:pPr>
      <w:numPr>
        <w:numId w:val="33"/>
      </w:numPr>
      <w:tabs>
        <w:tab w:val="clear" w:pos="2160"/>
        <w:tab w:val="num" w:pos="720"/>
      </w:tabs>
      <w:spacing w:after="240"/>
      <w:ind w:left="720" w:hanging="360"/>
      <w:jc w:val="both"/>
    </w:pPr>
    <w:rPr>
      <w:kern w:val="0"/>
      <w:sz w:val="21"/>
    </w:rPr>
  </w:style>
  <w:style w:type="paragraph" w:styleId="BodyText2">
    <w:name w:val="Body Text 2"/>
    <w:basedOn w:val="BodyText"/>
    <w:semiHidden/>
    <w:rsid w:val="00894CDC"/>
  </w:style>
  <w:style w:type="paragraph" w:styleId="BodyText3">
    <w:name w:val="Body Text 3"/>
    <w:basedOn w:val="BodyText"/>
    <w:semiHidden/>
    <w:rsid w:val="00894CDC"/>
  </w:style>
  <w:style w:type="paragraph" w:styleId="BodyTextFirstIndent">
    <w:name w:val="Body Text First Indent"/>
    <w:basedOn w:val="BodyText"/>
    <w:semiHidden/>
    <w:rsid w:val="00894CDC"/>
    <w:pPr>
      <w:ind w:firstLine="216"/>
    </w:pPr>
  </w:style>
  <w:style w:type="paragraph" w:styleId="BodyTextIndent">
    <w:name w:val="Body Text Indent"/>
    <w:basedOn w:val="Normal"/>
    <w:semiHidden/>
    <w:rsid w:val="00894CDC"/>
    <w:pPr>
      <w:spacing w:after="240"/>
      <w:ind w:left="360"/>
    </w:pPr>
  </w:style>
  <w:style w:type="paragraph" w:styleId="BodyTextIndent2">
    <w:name w:val="Body Text Indent 2"/>
    <w:basedOn w:val="Normal"/>
    <w:semiHidden/>
    <w:rsid w:val="00894CDC"/>
    <w:pPr>
      <w:spacing w:line="480" w:lineRule="auto"/>
      <w:ind w:left="360"/>
    </w:pPr>
  </w:style>
  <w:style w:type="paragraph" w:styleId="Caption">
    <w:name w:val="caption"/>
    <w:basedOn w:val="Normal"/>
    <w:next w:val="Normal"/>
    <w:qFormat/>
    <w:rsid w:val="00894CDC"/>
    <w:rPr>
      <w:b/>
    </w:rPr>
  </w:style>
  <w:style w:type="paragraph" w:customStyle="1" w:styleId="ccList">
    <w:name w:val="cc List"/>
    <w:basedOn w:val="Normal"/>
    <w:next w:val="Normal"/>
    <w:semiHidden/>
    <w:rsid w:val="00894CDC"/>
  </w:style>
  <w:style w:type="paragraph" w:styleId="Closing">
    <w:name w:val="Closing"/>
    <w:basedOn w:val="Normal"/>
    <w:semiHidden/>
    <w:rsid w:val="00894CDC"/>
    <w:pPr>
      <w:ind w:left="4320"/>
    </w:pPr>
  </w:style>
  <w:style w:type="character" w:styleId="CommentReference">
    <w:name w:val="annotation reference"/>
    <w:basedOn w:val="DefaultParagraphFont"/>
    <w:semiHidden/>
    <w:rsid w:val="00894CDC"/>
    <w:rPr>
      <w:rFonts w:ascii="Times New Roman" w:hAnsi="Times New Roman" w:cs="Times New Roman"/>
      <w:color w:val="FF0000"/>
      <w:sz w:val="16"/>
    </w:rPr>
  </w:style>
  <w:style w:type="paragraph" w:styleId="CommentText">
    <w:name w:val="annotation text"/>
    <w:basedOn w:val="Normal"/>
    <w:semiHidden/>
    <w:rsid w:val="00894CDC"/>
  </w:style>
  <w:style w:type="paragraph" w:customStyle="1" w:styleId="Company">
    <w:name w:val="Company"/>
    <w:basedOn w:val="Normal"/>
    <w:semiHidden/>
    <w:rsid w:val="00894CDC"/>
    <w:pPr>
      <w:spacing w:after="240"/>
    </w:pPr>
  </w:style>
  <w:style w:type="paragraph" w:styleId="Date">
    <w:name w:val="Date"/>
    <w:basedOn w:val="Normal"/>
    <w:next w:val="Normal"/>
    <w:semiHidden/>
    <w:rsid w:val="00894CDC"/>
  </w:style>
  <w:style w:type="character" w:customStyle="1" w:styleId="DocID">
    <w:name w:val="DocID"/>
    <w:basedOn w:val="DefaultParagraphFont"/>
    <w:semiHidden/>
    <w:rsid w:val="00894CDC"/>
    <w:rPr>
      <w:rFonts w:ascii="Times New Roman" w:hAnsi="Times New Roman" w:cs="Times New Roman"/>
      <w:sz w:val="16"/>
    </w:rPr>
  </w:style>
  <w:style w:type="paragraph" w:styleId="DocumentMap">
    <w:name w:val="Document Map"/>
    <w:basedOn w:val="Normal"/>
    <w:semiHidden/>
    <w:rsid w:val="00894CDC"/>
    <w:rPr>
      <w:rFonts w:ascii="Tahoma" w:hAnsi="Tahoma"/>
    </w:rPr>
  </w:style>
  <w:style w:type="character" w:styleId="Emphasis">
    <w:name w:val="Emphasis"/>
    <w:basedOn w:val="DefaultParagraphFont"/>
    <w:qFormat/>
    <w:rsid w:val="00894CDC"/>
    <w:rPr>
      <w:rFonts w:cs="Times New Roman"/>
      <w:i/>
    </w:rPr>
  </w:style>
  <w:style w:type="paragraph" w:customStyle="1" w:styleId="Enclosure">
    <w:name w:val="Enclosure"/>
    <w:basedOn w:val="Normal"/>
    <w:next w:val="Normal"/>
    <w:semiHidden/>
    <w:rsid w:val="00894CDC"/>
    <w:pPr>
      <w:spacing w:after="240"/>
    </w:pPr>
  </w:style>
  <w:style w:type="character" w:styleId="EndnoteReference">
    <w:name w:val="endnote reference"/>
    <w:basedOn w:val="DefaultParagraphFont"/>
    <w:semiHidden/>
    <w:rsid w:val="00894CDC"/>
    <w:rPr>
      <w:rFonts w:cs="Times New Roman"/>
      <w:vertAlign w:val="superscript"/>
    </w:rPr>
  </w:style>
  <w:style w:type="paragraph" w:styleId="EndnoteText">
    <w:name w:val="endnote text"/>
    <w:basedOn w:val="Normal"/>
    <w:semiHidden/>
    <w:rsid w:val="00894CDC"/>
    <w:rPr>
      <w:sz w:val="20"/>
    </w:rPr>
  </w:style>
  <w:style w:type="paragraph" w:styleId="EnvelopeAddress">
    <w:name w:val="envelope address"/>
    <w:basedOn w:val="Normal"/>
    <w:semiHidden/>
    <w:rsid w:val="00894CDC"/>
    <w:pPr>
      <w:framePr w:w="7920" w:h="1980" w:hRule="exact" w:hSpace="180" w:wrap="auto" w:hAnchor="page" w:xAlign="center" w:yAlign="bottom"/>
      <w:ind w:left="2880"/>
    </w:pPr>
  </w:style>
  <w:style w:type="paragraph" w:styleId="EnvelopeReturn">
    <w:name w:val="envelope return"/>
    <w:basedOn w:val="Normal"/>
    <w:semiHidden/>
    <w:rsid w:val="00894CDC"/>
    <w:rPr>
      <w:sz w:val="20"/>
    </w:rPr>
  </w:style>
  <w:style w:type="character" w:styleId="FollowedHyperlink">
    <w:name w:val="FollowedHyperlink"/>
    <w:basedOn w:val="DefaultParagraphFont"/>
    <w:semiHidden/>
    <w:rsid w:val="00894CDC"/>
    <w:rPr>
      <w:rFonts w:cs="Times New Roman"/>
      <w:color w:val="800080"/>
      <w:u w:val="single"/>
    </w:rPr>
  </w:style>
  <w:style w:type="paragraph" w:styleId="Footer">
    <w:name w:val="footer"/>
    <w:basedOn w:val="Normal"/>
    <w:semiHidden/>
    <w:rsid w:val="00894CDC"/>
    <w:pPr>
      <w:tabs>
        <w:tab w:val="center" w:pos="4680"/>
        <w:tab w:val="right" w:pos="9360"/>
      </w:tabs>
    </w:pPr>
    <w:rPr>
      <w:sz w:val="16"/>
    </w:rPr>
  </w:style>
  <w:style w:type="paragraph" w:customStyle="1" w:styleId="FooterLandscape">
    <w:name w:val="Footer Landscape"/>
    <w:basedOn w:val="Normal"/>
    <w:semiHidden/>
    <w:rsid w:val="00894CDC"/>
    <w:pPr>
      <w:tabs>
        <w:tab w:val="center" w:pos="6480"/>
        <w:tab w:val="right" w:pos="12960"/>
      </w:tabs>
    </w:pPr>
  </w:style>
  <w:style w:type="character" w:styleId="FootnoteReference">
    <w:name w:val="footnote reference"/>
    <w:basedOn w:val="DefaultParagraphFont"/>
    <w:semiHidden/>
    <w:rsid w:val="00894CDC"/>
    <w:rPr>
      <w:rFonts w:ascii="Times New Roman" w:hAnsi="Times New Roman" w:cs="Times New Roman"/>
      <w:position w:val="0"/>
      <w:sz w:val="20"/>
      <w:u w:val="none"/>
      <w:vertAlign w:val="superscript"/>
    </w:rPr>
  </w:style>
  <w:style w:type="paragraph" w:styleId="FootnoteText">
    <w:name w:val="footnote text"/>
    <w:basedOn w:val="Normal"/>
    <w:semiHidden/>
    <w:rsid w:val="00894CDC"/>
    <w:pPr>
      <w:ind w:firstLine="720"/>
    </w:pPr>
    <w:rPr>
      <w:sz w:val="20"/>
    </w:rPr>
  </w:style>
  <w:style w:type="paragraph" w:styleId="Header">
    <w:name w:val="header"/>
    <w:basedOn w:val="Normal"/>
    <w:semiHidden/>
    <w:rsid w:val="00894CDC"/>
    <w:rPr>
      <w:noProof/>
      <w:kern w:val="0"/>
    </w:rPr>
  </w:style>
  <w:style w:type="paragraph" w:customStyle="1" w:styleId="HeaderLandscape">
    <w:name w:val="Header Landscape"/>
    <w:basedOn w:val="Normal"/>
    <w:semiHidden/>
    <w:rsid w:val="00894CDC"/>
    <w:pPr>
      <w:tabs>
        <w:tab w:val="center" w:pos="6480"/>
        <w:tab w:val="right" w:pos="12960"/>
      </w:tabs>
    </w:pPr>
  </w:style>
  <w:style w:type="paragraph" w:customStyle="1" w:styleId="Heading">
    <w:name w:val="Heading"/>
    <w:basedOn w:val="Normal"/>
    <w:semiHidden/>
    <w:rsid w:val="00894CDC"/>
    <w:pPr>
      <w:spacing w:after="240"/>
    </w:pPr>
  </w:style>
  <w:style w:type="paragraph" w:customStyle="1" w:styleId="f000">
    <w:name w:val="f000"/>
    <w:basedOn w:val="Normal"/>
    <w:rsid w:val="0091602A"/>
    <w:pPr>
      <w:spacing w:before="100" w:beforeAutospacing="1" w:after="100" w:afterAutospacing="1"/>
    </w:pPr>
    <w:rPr>
      <w:rFonts w:ascii="Arial" w:hAnsi="Arial" w:cs="Arial"/>
      <w:kern w:val="0"/>
      <w:szCs w:val="24"/>
    </w:rPr>
  </w:style>
  <w:style w:type="paragraph" w:customStyle="1" w:styleId="Heading2notoc">
    <w:name w:val="Heading 2 (no toc)"/>
    <w:basedOn w:val="Heading2"/>
    <w:semiHidden/>
    <w:rsid w:val="00894CDC"/>
    <w:pPr>
      <w:numPr>
        <w:ilvl w:val="0"/>
        <w:numId w:val="0"/>
      </w:numPr>
      <w:outlineLvl w:val="9"/>
    </w:pPr>
  </w:style>
  <w:style w:type="paragraph" w:customStyle="1" w:styleId="Heading3notoc">
    <w:name w:val="Heading 3 (no toc)"/>
    <w:basedOn w:val="Heading3"/>
    <w:semiHidden/>
    <w:rsid w:val="00894CDC"/>
    <w:pPr>
      <w:numPr>
        <w:ilvl w:val="0"/>
        <w:numId w:val="0"/>
      </w:numPr>
      <w:outlineLvl w:val="9"/>
    </w:pPr>
  </w:style>
  <w:style w:type="paragraph" w:customStyle="1" w:styleId="Heading4notoc">
    <w:name w:val="Heading 4 (no toc)"/>
    <w:basedOn w:val="Heading4"/>
    <w:semiHidden/>
    <w:rsid w:val="00894CDC"/>
    <w:pPr>
      <w:numPr>
        <w:ilvl w:val="0"/>
        <w:numId w:val="0"/>
      </w:numPr>
      <w:outlineLvl w:val="9"/>
    </w:pPr>
  </w:style>
  <w:style w:type="paragraph" w:customStyle="1" w:styleId="Heading5notoc">
    <w:name w:val="Heading 5 (no toc)"/>
    <w:basedOn w:val="Heading5"/>
    <w:semiHidden/>
    <w:rsid w:val="00894CDC"/>
    <w:pPr>
      <w:numPr>
        <w:ilvl w:val="0"/>
        <w:numId w:val="0"/>
      </w:numPr>
      <w:outlineLvl w:val="9"/>
    </w:pPr>
  </w:style>
  <w:style w:type="character" w:styleId="Hyperlink">
    <w:name w:val="Hyperlink"/>
    <w:basedOn w:val="DefaultParagraphFont"/>
    <w:semiHidden/>
    <w:rsid w:val="00894CDC"/>
    <w:rPr>
      <w:rFonts w:cs="Times New Roman"/>
      <w:color w:val="0000FF"/>
      <w:u w:val="single"/>
    </w:rPr>
  </w:style>
  <w:style w:type="paragraph" w:customStyle="1" w:styleId="Index">
    <w:name w:val="Index"/>
    <w:basedOn w:val="Normal"/>
    <w:semiHidden/>
    <w:rsid w:val="00894CDC"/>
  </w:style>
  <w:style w:type="paragraph" w:styleId="Index1">
    <w:name w:val="index 1"/>
    <w:basedOn w:val="Index"/>
    <w:next w:val="Normal"/>
    <w:autoRedefine/>
    <w:semiHidden/>
    <w:rsid w:val="00894CDC"/>
  </w:style>
  <w:style w:type="paragraph" w:styleId="Index2">
    <w:name w:val="index 2"/>
    <w:basedOn w:val="Index1"/>
    <w:next w:val="Normal"/>
    <w:autoRedefine/>
    <w:semiHidden/>
    <w:rsid w:val="00894CDC"/>
    <w:pPr>
      <w:ind w:left="360"/>
    </w:pPr>
  </w:style>
  <w:style w:type="paragraph" w:styleId="Index3">
    <w:name w:val="index 3"/>
    <w:basedOn w:val="Index2"/>
    <w:next w:val="Normal"/>
    <w:autoRedefine/>
    <w:semiHidden/>
    <w:rsid w:val="00894CDC"/>
    <w:pPr>
      <w:ind w:left="720"/>
    </w:pPr>
  </w:style>
  <w:style w:type="paragraph" w:styleId="Index4">
    <w:name w:val="index 4"/>
    <w:basedOn w:val="Index3"/>
    <w:next w:val="Normal"/>
    <w:autoRedefine/>
    <w:semiHidden/>
    <w:rsid w:val="00894CDC"/>
    <w:pPr>
      <w:ind w:left="1080"/>
    </w:pPr>
  </w:style>
  <w:style w:type="paragraph" w:styleId="Index5">
    <w:name w:val="index 5"/>
    <w:basedOn w:val="Index4"/>
    <w:next w:val="Normal"/>
    <w:autoRedefine/>
    <w:semiHidden/>
    <w:rsid w:val="00894CDC"/>
    <w:pPr>
      <w:ind w:left="1440"/>
    </w:pPr>
  </w:style>
  <w:style w:type="paragraph" w:styleId="Index6">
    <w:name w:val="index 6"/>
    <w:basedOn w:val="Index5"/>
    <w:next w:val="Normal"/>
    <w:autoRedefine/>
    <w:semiHidden/>
    <w:rsid w:val="00894CDC"/>
    <w:pPr>
      <w:ind w:left="1800"/>
    </w:pPr>
  </w:style>
  <w:style w:type="paragraph" w:styleId="Index7">
    <w:name w:val="index 7"/>
    <w:basedOn w:val="Index6"/>
    <w:next w:val="Normal"/>
    <w:autoRedefine/>
    <w:semiHidden/>
    <w:rsid w:val="00894CDC"/>
    <w:pPr>
      <w:ind w:left="2160"/>
    </w:pPr>
  </w:style>
  <w:style w:type="paragraph" w:styleId="Index8">
    <w:name w:val="index 8"/>
    <w:basedOn w:val="Index7"/>
    <w:next w:val="Normal"/>
    <w:autoRedefine/>
    <w:semiHidden/>
    <w:rsid w:val="00894CDC"/>
    <w:pPr>
      <w:ind w:left="2520"/>
    </w:pPr>
  </w:style>
  <w:style w:type="paragraph" w:styleId="Index9">
    <w:name w:val="index 9"/>
    <w:basedOn w:val="Index8"/>
    <w:next w:val="Normal"/>
    <w:autoRedefine/>
    <w:semiHidden/>
    <w:rsid w:val="00894CDC"/>
    <w:pPr>
      <w:ind w:left="2880"/>
    </w:pPr>
  </w:style>
  <w:style w:type="paragraph" w:styleId="IndexHeading">
    <w:name w:val="index heading"/>
    <w:basedOn w:val="Normal"/>
    <w:next w:val="Index1"/>
    <w:semiHidden/>
    <w:rsid w:val="00894CDC"/>
  </w:style>
  <w:style w:type="paragraph" w:customStyle="1" w:styleId="Initials">
    <w:name w:val="Initials"/>
    <w:basedOn w:val="Normal"/>
    <w:next w:val="Normal"/>
    <w:semiHidden/>
    <w:rsid w:val="00894CDC"/>
    <w:pPr>
      <w:spacing w:after="240"/>
    </w:pPr>
  </w:style>
  <w:style w:type="character" w:styleId="LineNumber">
    <w:name w:val="line number"/>
    <w:basedOn w:val="DefaultParagraphFont"/>
    <w:semiHidden/>
    <w:rsid w:val="00894CDC"/>
    <w:rPr>
      <w:rFonts w:cs="Times New Roman"/>
    </w:rPr>
  </w:style>
  <w:style w:type="paragraph" w:styleId="List">
    <w:name w:val="List"/>
    <w:basedOn w:val="Normal"/>
    <w:semiHidden/>
    <w:rsid w:val="00894CDC"/>
  </w:style>
  <w:style w:type="paragraph" w:customStyle="1" w:styleId="List1">
    <w:name w:val="List 1"/>
    <w:basedOn w:val="List"/>
    <w:semiHidden/>
    <w:rsid w:val="00894CDC"/>
    <w:pPr>
      <w:ind w:left="720" w:hanging="720"/>
    </w:pPr>
  </w:style>
  <w:style w:type="paragraph" w:customStyle="1" w:styleId="List1d">
    <w:name w:val="List 1.d"/>
    <w:basedOn w:val="List1"/>
    <w:semiHidden/>
    <w:rsid w:val="00894CDC"/>
    <w:pPr>
      <w:tabs>
        <w:tab w:val="decimal" w:pos="1080"/>
      </w:tabs>
      <w:ind w:left="1440" w:hanging="1440"/>
    </w:pPr>
  </w:style>
  <w:style w:type="paragraph" w:styleId="List2">
    <w:name w:val="List 2"/>
    <w:basedOn w:val="List1"/>
    <w:semiHidden/>
    <w:rsid w:val="00894CDC"/>
    <w:pPr>
      <w:ind w:left="1440"/>
    </w:pPr>
  </w:style>
  <w:style w:type="paragraph" w:customStyle="1" w:styleId="List2d">
    <w:name w:val="List 2.d"/>
    <w:basedOn w:val="List2"/>
    <w:semiHidden/>
    <w:rsid w:val="00894CDC"/>
    <w:pPr>
      <w:tabs>
        <w:tab w:val="decimal" w:pos="1800"/>
      </w:tabs>
      <w:ind w:left="2160" w:hanging="1440"/>
    </w:pPr>
  </w:style>
  <w:style w:type="paragraph" w:styleId="List3">
    <w:name w:val="List 3"/>
    <w:basedOn w:val="List2"/>
    <w:semiHidden/>
    <w:rsid w:val="00894CDC"/>
    <w:pPr>
      <w:ind w:left="2160"/>
    </w:pPr>
  </w:style>
  <w:style w:type="paragraph" w:customStyle="1" w:styleId="List3d">
    <w:name w:val="List 3.d"/>
    <w:basedOn w:val="List3"/>
    <w:semiHidden/>
    <w:rsid w:val="00894CDC"/>
    <w:pPr>
      <w:tabs>
        <w:tab w:val="decimal" w:pos="2520"/>
      </w:tabs>
      <w:ind w:left="2880" w:hanging="1440"/>
    </w:pPr>
  </w:style>
  <w:style w:type="paragraph" w:styleId="List4">
    <w:name w:val="List 4"/>
    <w:basedOn w:val="List3"/>
    <w:semiHidden/>
    <w:rsid w:val="00894CDC"/>
    <w:pPr>
      <w:ind w:left="2880"/>
    </w:pPr>
  </w:style>
  <w:style w:type="paragraph" w:customStyle="1" w:styleId="List4d">
    <w:name w:val="List 4.d"/>
    <w:basedOn w:val="List4"/>
    <w:semiHidden/>
    <w:rsid w:val="00894CDC"/>
    <w:pPr>
      <w:tabs>
        <w:tab w:val="decimal" w:pos="3240"/>
      </w:tabs>
      <w:ind w:left="3600" w:hanging="1440"/>
    </w:pPr>
  </w:style>
  <w:style w:type="paragraph" w:styleId="List5">
    <w:name w:val="List 5"/>
    <w:basedOn w:val="List4"/>
    <w:semiHidden/>
    <w:rsid w:val="00894CDC"/>
    <w:pPr>
      <w:ind w:left="3600"/>
    </w:pPr>
  </w:style>
  <w:style w:type="paragraph" w:customStyle="1" w:styleId="List5d">
    <w:name w:val="List 5.d"/>
    <w:basedOn w:val="List5"/>
    <w:semiHidden/>
    <w:rsid w:val="00894CDC"/>
    <w:pPr>
      <w:tabs>
        <w:tab w:val="decimal" w:pos="3960"/>
      </w:tabs>
      <w:ind w:left="4320" w:hanging="1440"/>
    </w:pPr>
  </w:style>
  <w:style w:type="paragraph" w:styleId="ListBullet">
    <w:name w:val="List Bullet"/>
    <w:basedOn w:val="Normal"/>
    <w:autoRedefine/>
    <w:semiHidden/>
    <w:rsid w:val="00894CDC"/>
    <w:pPr>
      <w:tabs>
        <w:tab w:val="num" w:pos="720"/>
      </w:tabs>
      <w:ind w:left="360" w:hanging="360"/>
    </w:pPr>
  </w:style>
  <w:style w:type="paragraph" w:customStyle="1" w:styleId="ListBullet1">
    <w:name w:val="List Bullet 1"/>
    <w:basedOn w:val="Normal"/>
    <w:autoRedefine/>
    <w:semiHidden/>
    <w:rsid w:val="00894CDC"/>
    <w:pPr>
      <w:numPr>
        <w:numId w:val="23"/>
      </w:numPr>
    </w:pPr>
  </w:style>
  <w:style w:type="paragraph" w:styleId="ListBullet2">
    <w:name w:val="List Bullet 2"/>
    <w:basedOn w:val="Normal"/>
    <w:autoRedefine/>
    <w:semiHidden/>
    <w:rsid w:val="00894CDC"/>
    <w:pPr>
      <w:tabs>
        <w:tab w:val="num" w:pos="720"/>
        <w:tab w:val="num" w:pos="1440"/>
      </w:tabs>
      <w:ind w:left="720" w:hanging="360"/>
    </w:pPr>
  </w:style>
  <w:style w:type="paragraph" w:styleId="ListBullet3">
    <w:name w:val="List Bullet 3"/>
    <w:basedOn w:val="Normal"/>
    <w:autoRedefine/>
    <w:semiHidden/>
    <w:rsid w:val="00894CDC"/>
    <w:pPr>
      <w:tabs>
        <w:tab w:val="num" w:pos="1080"/>
        <w:tab w:val="num" w:pos="1800"/>
      </w:tabs>
      <w:ind w:left="1080" w:hanging="360"/>
    </w:pPr>
  </w:style>
  <w:style w:type="paragraph" w:styleId="ListBullet4">
    <w:name w:val="List Bullet 4"/>
    <w:basedOn w:val="Normal"/>
    <w:autoRedefine/>
    <w:semiHidden/>
    <w:rsid w:val="00894CDC"/>
    <w:pPr>
      <w:tabs>
        <w:tab w:val="num" w:pos="1440"/>
      </w:tabs>
      <w:ind w:left="1440" w:hanging="360"/>
    </w:pPr>
  </w:style>
  <w:style w:type="paragraph" w:styleId="ListBullet5">
    <w:name w:val="List Bullet 5"/>
    <w:basedOn w:val="Normal"/>
    <w:autoRedefine/>
    <w:semiHidden/>
    <w:rsid w:val="00894CDC"/>
    <w:pPr>
      <w:tabs>
        <w:tab w:val="num" w:pos="720"/>
        <w:tab w:val="num" w:pos="1800"/>
      </w:tabs>
      <w:ind w:left="1800" w:hanging="360"/>
    </w:pPr>
  </w:style>
  <w:style w:type="paragraph" w:styleId="ListContinue">
    <w:name w:val="List Continue"/>
    <w:basedOn w:val="Normal"/>
    <w:semiHidden/>
    <w:rsid w:val="00894CDC"/>
    <w:pPr>
      <w:spacing w:before="240"/>
    </w:pPr>
  </w:style>
  <w:style w:type="paragraph" w:styleId="ListContinue2">
    <w:name w:val="List Continue 2"/>
    <w:basedOn w:val="ListContinue"/>
    <w:semiHidden/>
    <w:rsid w:val="00894CDC"/>
    <w:pPr>
      <w:ind w:left="720"/>
    </w:pPr>
  </w:style>
  <w:style w:type="paragraph" w:styleId="ListContinue3">
    <w:name w:val="List Continue 3"/>
    <w:basedOn w:val="ListContinue"/>
    <w:semiHidden/>
    <w:rsid w:val="00894CDC"/>
    <w:pPr>
      <w:ind w:left="1440"/>
    </w:pPr>
  </w:style>
  <w:style w:type="paragraph" w:styleId="ListContinue4">
    <w:name w:val="List Continue 4"/>
    <w:basedOn w:val="ListContinue"/>
    <w:semiHidden/>
    <w:rsid w:val="00894CDC"/>
    <w:pPr>
      <w:ind w:left="2160"/>
    </w:pPr>
  </w:style>
  <w:style w:type="paragraph" w:styleId="ListContinue5">
    <w:name w:val="List Continue 5"/>
    <w:basedOn w:val="ListContinue"/>
    <w:semiHidden/>
    <w:rsid w:val="00894CDC"/>
    <w:pPr>
      <w:ind w:left="2880"/>
    </w:pPr>
  </w:style>
  <w:style w:type="paragraph" w:styleId="ListNumber">
    <w:name w:val="List Number"/>
    <w:basedOn w:val="Normal"/>
    <w:semiHidden/>
    <w:rsid w:val="00894CDC"/>
  </w:style>
  <w:style w:type="paragraph" w:customStyle="1" w:styleId="ListNumber1">
    <w:name w:val="List Number 1"/>
    <w:basedOn w:val="ListNumber"/>
    <w:semiHidden/>
    <w:rsid w:val="00894CDC"/>
    <w:pPr>
      <w:numPr>
        <w:numId w:val="28"/>
      </w:numPr>
    </w:pPr>
  </w:style>
  <w:style w:type="paragraph" w:styleId="ListNumber2">
    <w:name w:val="List Number 2"/>
    <w:basedOn w:val="ListNumber"/>
    <w:semiHidden/>
    <w:rsid w:val="00894CDC"/>
    <w:pPr>
      <w:numPr>
        <w:numId w:val="29"/>
      </w:numPr>
    </w:pPr>
  </w:style>
  <w:style w:type="paragraph" w:styleId="ListNumber3">
    <w:name w:val="List Number 3"/>
    <w:basedOn w:val="ListNumber"/>
    <w:semiHidden/>
    <w:rsid w:val="00894CDC"/>
    <w:pPr>
      <w:tabs>
        <w:tab w:val="num" w:pos="1080"/>
        <w:tab w:val="num" w:pos="1800"/>
      </w:tabs>
      <w:ind w:left="1080" w:hanging="360"/>
    </w:pPr>
  </w:style>
  <w:style w:type="paragraph" w:styleId="ListNumber4">
    <w:name w:val="List Number 4"/>
    <w:basedOn w:val="ListNumber"/>
    <w:semiHidden/>
    <w:rsid w:val="00894CDC"/>
    <w:pPr>
      <w:tabs>
        <w:tab w:val="num" w:pos="720"/>
        <w:tab w:val="num" w:pos="1440"/>
      </w:tabs>
      <w:ind w:left="1440" w:hanging="360"/>
    </w:pPr>
  </w:style>
  <w:style w:type="paragraph" w:styleId="ListNumber5">
    <w:name w:val="List Number 5"/>
    <w:basedOn w:val="ListNumber"/>
    <w:semiHidden/>
    <w:rsid w:val="00894CDC"/>
    <w:pPr>
      <w:tabs>
        <w:tab w:val="num" w:pos="1800"/>
      </w:tabs>
      <w:ind w:left="1800" w:hanging="360"/>
    </w:pPr>
  </w:style>
  <w:style w:type="paragraph" w:styleId="MacroText">
    <w:name w:val="macro"/>
    <w:semiHidden/>
    <w:rsid w:val="00894CD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894CD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894CDC"/>
    <w:pPr>
      <w:ind w:left="720"/>
    </w:pPr>
  </w:style>
  <w:style w:type="paragraph" w:styleId="NoteHeading">
    <w:name w:val="Note Heading"/>
    <w:basedOn w:val="Normal"/>
    <w:next w:val="Normal"/>
    <w:semiHidden/>
    <w:rsid w:val="00894CDC"/>
  </w:style>
  <w:style w:type="character" w:styleId="PageNumber">
    <w:name w:val="page number"/>
    <w:basedOn w:val="DefaultParagraphFont"/>
    <w:semiHidden/>
    <w:rsid w:val="00894CDC"/>
    <w:rPr>
      <w:rFonts w:ascii="Times New Roman" w:hAnsi="Times New Roman" w:cs="Times New Roman"/>
      <w:sz w:val="24"/>
    </w:rPr>
  </w:style>
  <w:style w:type="character" w:customStyle="1" w:styleId="ParaNum">
    <w:name w:val="ParaNum"/>
    <w:basedOn w:val="DefaultParagraphFont"/>
    <w:semiHidden/>
    <w:rsid w:val="00894CDC"/>
    <w:rPr>
      <w:rFonts w:cs="Times New Roman"/>
    </w:rPr>
  </w:style>
  <w:style w:type="paragraph" w:styleId="PlainText">
    <w:name w:val="Plain Text"/>
    <w:basedOn w:val="Normal"/>
    <w:semiHidden/>
    <w:rsid w:val="00894CDC"/>
    <w:rPr>
      <w:rFonts w:ascii="Courier New" w:hAnsi="Courier New"/>
      <w:sz w:val="20"/>
    </w:rPr>
  </w:style>
  <w:style w:type="paragraph" w:customStyle="1" w:styleId="Quote1">
    <w:name w:val="Quote1"/>
    <w:aliases w:val="q"/>
    <w:basedOn w:val="Normal"/>
    <w:next w:val="Normal"/>
    <w:rsid w:val="00894CDC"/>
    <w:pPr>
      <w:spacing w:after="240"/>
      <w:ind w:left="1440" w:right="1440"/>
    </w:pPr>
  </w:style>
  <w:style w:type="paragraph" w:customStyle="1" w:styleId="QuoteDoubleSpace">
    <w:name w:val="Quote DoubleSpace"/>
    <w:aliases w:val="qd"/>
    <w:basedOn w:val="Quote1"/>
    <w:next w:val="Normal"/>
    <w:semiHidden/>
    <w:rsid w:val="00894CDC"/>
    <w:pPr>
      <w:spacing w:line="480" w:lineRule="auto"/>
    </w:pPr>
  </w:style>
  <w:style w:type="paragraph" w:customStyle="1" w:styleId="ReLine">
    <w:name w:val="Re Line"/>
    <w:basedOn w:val="Normal"/>
    <w:next w:val="Normal"/>
    <w:semiHidden/>
    <w:rsid w:val="00894CDC"/>
    <w:pPr>
      <w:spacing w:before="240" w:after="240"/>
      <w:ind w:left="2880" w:hanging="1440"/>
    </w:pPr>
  </w:style>
  <w:style w:type="paragraph" w:customStyle="1" w:styleId="RecipientTitle">
    <w:name w:val="RecipientTitle"/>
    <w:basedOn w:val="Normal"/>
    <w:semiHidden/>
    <w:rsid w:val="00894CDC"/>
  </w:style>
  <w:style w:type="paragraph" w:customStyle="1" w:styleId="Recital">
    <w:name w:val="Recital"/>
    <w:basedOn w:val="Normal"/>
    <w:next w:val="Normal"/>
    <w:semiHidden/>
    <w:rsid w:val="00894CDC"/>
    <w:pPr>
      <w:spacing w:before="480" w:after="240"/>
      <w:jc w:val="center"/>
    </w:pPr>
    <w:rPr>
      <w:caps/>
      <w:u w:val="words"/>
    </w:rPr>
  </w:style>
  <w:style w:type="paragraph" w:styleId="Salutation">
    <w:name w:val="Salutation"/>
    <w:basedOn w:val="Normal"/>
    <w:next w:val="Normal"/>
    <w:semiHidden/>
    <w:rsid w:val="00894CDC"/>
  </w:style>
  <w:style w:type="paragraph" w:styleId="Signature">
    <w:name w:val="Signature"/>
    <w:basedOn w:val="Normal"/>
    <w:semiHidden/>
    <w:rsid w:val="00894CDC"/>
    <w:pPr>
      <w:ind w:left="4320"/>
    </w:pPr>
  </w:style>
  <w:style w:type="character" w:styleId="Strong">
    <w:name w:val="Strong"/>
    <w:basedOn w:val="DefaultParagraphFont"/>
    <w:qFormat/>
    <w:rsid w:val="00894CDC"/>
    <w:rPr>
      <w:rFonts w:cs="Times New Roman"/>
      <w:b/>
    </w:rPr>
  </w:style>
  <w:style w:type="paragraph" w:styleId="Subtitle">
    <w:name w:val="Subtitle"/>
    <w:basedOn w:val="Normal"/>
    <w:qFormat/>
    <w:rsid w:val="00894CDC"/>
    <w:pPr>
      <w:spacing w:after="60"/>
      <w:jc w:val="center"/>
      <w:outlineLvl w:val="1"/>
    </w:pPr>
  </w:style>
  <w:style w:type="paragraph" w:styleId="TableofAuthorities">
    <w:name w:val="table of authorities"/>
    <w:basedOn w:val="Normal"/>
    <w:next w:val="Normal"/>
    <w:semiHidden/>
    <w:rsid w:val="00894CDC"/>
    <w:pPr>
      <w:ind w:left="240" w:hanging="240"/>
    </w:pPr>
  </w:style>
  <w:style w:type="paragraph" w:styleId="TableofFigures">
    <w:name w:val="table of figures"/>
    <w:basedOn w:val="Normal"/>
    <w:next w:val="Normal"/>
    <w:semiHidden/>
    <w:rsid w:val="00894CDC"/>
    <w:pPr>
      <w:ind w:left="480" w:hanging="480"/>
    </w:pPr>
  </w:style>
  <w:style w:type="paragraph" w:styleId="Title">
    <w:name w:val="Title"/>
    <w:basedOn w:val="Normal"/>
    <w:qFormat/>
    <w:rsid w:val="00894CDC"/>
    <w:pPr>
      <w:spacing w:after="240"/>
      <w:jc w:val="center"/>
      <w:outlineLvl w:val="0"/>
    </w:pPr>
    <w:rPr>
      <w:b/>
    </w:rPr>
  </w:style>
  <w:style w:type="paragraph" w:styleId="TOAHeading">
    <w:name w:val="toa heading"/>
    <w:basedOn w:val="Normal"/>
    <w:next w:val="Normal"/>
    <w:semiHidden/>
    <w:rsid w:val="00894CDC"/>
    <w:pPr>
      <w:spacing w:before="120"/>
    </w:pPr>
    <w:rPr>
      <w:rFonts w:ascii="Arial" w:hAnsi="Arial"/>
      <w:b/>
    </w:rPr>
  </w:style>
  <w:style w:type="paragraph" w:styleId="TOC1">
    <w:name w:val="toc 1"/>
    <w:basedOn w:val="Normal"/>
    <w:autoRedefine/>
    <w:semiHidden/>
    <w:rsid w:val="00894CDC"/>
    <w:pPr>
      <w:tabs>
        <w:tab w:val="decimal" w:leader="dot" w:pos="9360"/>
      </w:tabs>
      <w:spacing w:before="240"/>
      <w:ind w:left="360" w:right="1368" w:hanging="360"/>
    </w:pPr>
  </w:style>
  <w:style w:type="paragraph" w:styleId="TOC2">
    <w:name w:val="toc 2"/>
    <w:basedOn w:val="TOC1"/>
    <w:autoRedefine/>
    <w:semiHidden/>
    <w:rsid w:val="00894CDC"/>
    <w:pPr>
      <w:ind w:left="720"/>
    </w:pPr>
  </w:style>
  <w:style w:type="paragraph" w:styleId="TOC3">
    <w:name w:val="toc 3"/>
    <w:basedOn w:val="TOC2"/>
    <w:autoRedefine/>
    <w:semiHidden/>
    <w:rsid w:val="00894CDC"/>
    <w:pPr>
      <w:ind w:left="1080"/>
    </w:pPr>
  </w:style>
  <w:style w:type="paragraph" w:styleId="TOC4">
    <w:name w:val="toc 4"/>
    <w:basedOn w:val="TOC3"/>
    <w:next w:val="Normal"/>
    <w:autoRedefine/>
    <w:semiHidden/>
    <w:rsid w:val="00894CDC"/>
    <w:pPr>
      <w:ind w:left="1440"/>
    </w:pPr>
  </w:style>
  <w:style w:type="paragraph" w:styleId="TOC5">
    <w:name w:val="toc 5"/>
    <w:basedOn w:val="TOC4"/>
    <w:next w:val="Normal"/>
    <w:autoRedefine/>
    <w:semiHidden/>
    <w:rsid w:val="00894CDC"/>
    <w:pPr>
      <w:ind w:left="1800"/>
    </w:pPr>
  </w:style>
  <w:style w:type="paragraph" w:styleId="TOC6">
    <w:name w:val="toc 6"/>
    <w:basedOn w:val="TOC5"/>
    <w:next w:val="Normal"/>
    <w:autoRedefine/>
    <w:semiHidden/>
    <w:rsid w:val="00894CDC"/>
    <w:pPr>
      <w:ind w:left="2160"/>
    </w:pPr>
  </w:style>
  <w:style w:type="paragraph" w:styleId="TOC7">
    <w:name w:val="toc 7"/>
    <w:basedOn w:val="TOC6"/>
    <w:next w:val="Normal"/>
    <w:autoRedefine/>
    <w:semiHidden/>
    <w:rsid w:val="00894CDC"/>
    <w:pPr>
      <w:ind w:left="2520"/>
    </w:pPr>
  </w:style>
  <w:style w:type="paragraph" w:styleId="TOC8">
    <w:name w:val="toc 8"/>
    <w:basedOn w:val="TOC7"/>
    <w:next w:val="Normal"/>
    <w:autoRedefine/>
    <w:semiHidden/>
    <w:rsid w:val="00894CDC"/>
    <w:pPr>
      <w:ind w:left="2880"/>
    </w:pPr>
  </w:style>
  <w:style w:type="paragraph" w:styleId="TOC9">
    <w:name w:val="toc 9"/>
    <w:basedOn w:val="TOC8"/>
    <w:next w:val="Normal"/>
    <w:autoRedefine/>
    <w:semiHidden/>
    <w:rsid w:val="00894CDC"/>
    <w:pPr>
      <w:ind w:left="3240"/>
    </w:pPr>
  </w:style>
  <w:style w:type="paragraph" w:customStyle="1" w:styleId="Heading1notoc">
    <w:name w:val="Heading 1 (no toc)"/>
    <w:basedOn w:val="Heading1"/>
    <w:semiHidden/>
    <w:rsid w:val="00894CDC"/>
    <w:pPr>
      <w:numPr>
        <w:numId w:val="0"/>
      </w:numPr>
      <w:outlineLvl w:val="9"/>
    </w:pPr>
  </w:style>
  <w:style w:type="paragraph" w:customStyle="1" w:styleId="Heading6notoc">
    <w:name w:val="Heading 6 (no toc)"/>
    <w:basedOn w:val="Heading6"/>
    <w:semiHidden/>
    <w:rsid w:val="00894CDC"/>
    <w:pPr>
      <w:numPr>
        <w:ilvl w:val="0"/>
        <w:numId w:val="0"/>
      </w:numPr>
      <w:outlineLvl w:val="9"/>
    </w:pPr>
  </w:style>
  <w:style w:type="paragraph" w:customStyle="1" w:styleId="Heading7notoc">
    <w:name w:val="Heading 7 (no toc)"/>
    <w:basedOn w:val="Heading7"/>
    <w:semiHidden/>
    <w:rsid w:val="00894CDC"/>
    <w:pPr>
      <w:numPr>
        <w:ilvl w:val="0"/>
        <w:numId w:val="0"/>
      </w:numPr>
      <w:outlineLvl w:val="9"/>
    </w:pPr>
  </w:style>
  <w:style w:type="paragraph" w:customStyle="1" w:styleId="Heading8notoc">
    <w:name w:val="Heading 8 (no toc)"/>
    <w:basedOn w:val="Heading8"/>
    <w:semiHidden/>
    <w:rsid w:val="00894CDC"/>
    <w:pPr>
      <w:numPr>
        <w:ilvl w:val="0"/>
        <w:numId w:val="0"/>
      </w:numPr>
      <w:outlineLvl w:val="9"/>
    </w:pPr>
  </w:style>
  <w:style w:type="paragraph" w:customStyle="1" w:styleId="Heading9notoc">
    <w:name w:val="Heading 9 (no toc)"/>
    <w:basedOn w:val="Heading9"/>
    <w:semiHidden/>
    <w:rsid w:val="00894CDC"/>
    <w:pPr>
      <w:numPr>
        <w:ilvl w:val="0"/>
        <w:numId w:val="0"/>
      </w:numPr>
      <w:outlineLvl w:val="9"/>
    </w:pPr>
  </w:style>
  <w:style w:type="character" w:customStyle="1" w:styleId="f0001">
    <w:name w:val="f0001"/>
    <w:basedOn w:val="DefaultParagraphFont"/>
    <w:rsid w:val="0091602A"/>
    <w:rPr>
      <w:rFonts w:ascii="Arial" w:hAnsi="Arial" w:cs="Arial"/>
    </w:rPr>
  </w:style>
  <w:style w:type="character" w:customStyle="1" w:styleId="f1001">
    <w:name w:val="f1001"/>
    <w:basedOn w:val="DefaultParagraphFont"/>
    <w:rsid w:val="0091602A"/>
    <w:rPr>
      <w:rFonts w:ascii="Times New Roman" w:hAnsi="Times New Roman" w:cs="Times New Roman"/>
    </w:rPr>
  </w:style>
  <w:style w:type="paragraph" w:customStyle="1" w:styleId="DocIDEnd">
    <w:name w:val="DocIDEnd"/>
    <w:basedOn w:val="Normal"/>
    <w:rsid w:val="0091602A"/>
    <w:pPr>
      <w:spacing w:before="100" w:beforeAutospacing="1" w:after="100" w:afterAutospacing="1"/>
    </w:pPr>
    <w:rPr>
      <w:kern w:val="0"/>
      <w:sz w:val="16"/>
      <w:szCs w:val="30"/>
    </w:rPr>
  </w:style>
  <w:style w:type="table" w:styleId="TableGrid">
    <w:name w:val="Table Grid"/>
    <w:basedOn w:val="TableNormal"/>
    <w:rsid w:val="00701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yIts">
    <w:name w:val="By Its"/>
    <w:basedOn w:val="Normal"/>
    <w:rsid w:val="001A1601"/>
    <w:rPr>
      <w:kern w:val="0"/>
    </w:rPr>
  </w:style>
  <w:style w:type="paragraph" w:customStyle="1" w:styleId="Style">
    <w:name w:val="Style"/>
    <w:rsid w:val="00764487"/>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EMPLATES\IBLANK%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Template>
  <TotalTime>3</TotalTime>
  <Pages>2</Pages>
  <Words>1358</Words>
  <Characters>7745</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Russian</vt:lpstr>
    </vt:vector>
  </TitlesOfParts>
  <Company>Rescribe</Company>
  <LinksUpToDate>false</LinksUpToDate>
  <CharactersWithSpaces>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Russian</dc:title>
  <dc:subject/>
  <dc:creator> </dc:creator>
  <cp:keywords/>
  <dc:description/>
  <cp:lastModifiedBy>tjg</cp:lastModifiedBy>
  <cp:revision>4</cp:revision>
  <dcterms:created xsi:type="dcterms:W3CDTF">2009-12-11T19:21:00Z</dcterms:created>
  <dcterms:modified xsi:type="dcterms:W3CDTF">2010-01-13T20:06:00Z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y fmtid="{D5CDD505-2E9C-101B-9397-08002B2CF9AE}" pid="3" name="CUS_DocIDEndSectionNumber">
    <vt:lpwstr>1</vt:lpwstr>
  </property>
  <property fmtid="{D5CDD505-2E9C-101B-9397-08002B2CF9AE}" pid="4" name="CUS_DocIDEndAdjustedPageNumber">
    <vt:lpwstr>1</vt:lpwstr>
  </property>
  <property fmtid="{D5CDD505-2E9C-101B-9397-08002B2CF9AE}" pid="5" name="CUS_DocIDbChkLibDB">
    <vt:lpwstr>0</vt:lpwstr>
  </property>
  <property fmtid="{D5CDD505-2E9C-101B-9397-08002B2CF9AE}" pid="6" name="CUS_DocIDbchkClientNumber">
    <vt:lpwstr>-1</vt:lpwstr>
  </property>
  <property fmtid="{D5CDD505-2E9C-101B-9397-08002B2CF9AE}" pid="7" name="CUS_DocIDbchkMatterNumber">
    <vt:lpwstr>-1</vt:lpwstr>
  </property>
  <property fmtid="{D5CDD505-2E9C-101B-9397-08002B2CF9AE}" pid="8" name="CUS_DocIDbchkDocumentName">
    <vt:lpwstr>0</vt:lpwstr>
  </property>
  <property fmtid="{D5CDD505-2E9C-101B-9397-08002B2CF9AE}" pid="9" name="CUS_DocIDbchkDocumentNumber">
    <vt:lpwstr>-1</vt:lpwstr>
  </property>
  <property fmtid="{D5CDD505-2E9C-101B-9397-08002B2CF9AE}" pid="10" name="CUS_DocIDsSeparator">
    <vt:lpwstr>.</vt:lpwstr>
  </property>
  <property fmtid="{D5CDD505-2E9C-101B-9397-08002B2CF9AE}" pid="11" name="CUS_DocIDbchkDate">
    <vt:lpwstr>0</vt:lpwstr>
  </property>
  <property fmtid="{D5CDD505-2E9C-101B-9397-08002B2CF9AE}" pid="12" name="CUS_DocIDbchkTime">
    <vt:lpwstr>0</vt:lpwstr>
  </property>
  <property fmtid="{D5CDD505-2E9C-101B-9397-08002B2CF9AE}" pid="13" name="CUS_DocIDiPage">
    <vt:lpwstr>0</vt:lpwstr>
  </property>
  <property fmtid="{D5CDD505-2E9C-101B-9397-08002B2CF9AE}" pid="14" name="CUS_DocIDSaveAs">
    <vt:lpwstr>YES</vt:lpwstr>
  </property>
  <property fmtid="{D5CDD505-2E9C-101B-9397-08002B2CF9AE}" pid="15" name="CUS_DocIDOperation">
    <vt:lpwstr>EVERY PAGE</vt:lpwstr>
  </property>
  <property fmtid="{D5CDD505-2E9C-101B-9397-08002B2CF9AE}" pid="16" name="CUS_DocIDString">
    <vt:lpwstr>11016.00001.147923.1</vt:lpwstr>
  </property>
</Properties>
</file>