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24" w:rsidRDefault="005A5A24">
      <w:pPr>
        <w:autoSpaceDE w:val="0"/>
        <w:autoSpaceDN w:val="0"/>
        <w:adjustRightInd w:val="0"/>
        <w:jc w:val="center"/>
        <w:rPr>
          <w:rFonts w:cs="Raavi"/>
          <w:b/>
          <w:kern w:val="0"/>
          <w:sz w:val="32"/>
          <w:szCs w:val="24"/>
          <w:u w:val="single"/>
          <w:lang w:val="fil-PH" w:bidi="pa-IN"/>
        </w:rPr>
      </w:pPr>
    </w:p>
    <w:p w:rsidR="005A5A24" w:rsidRDefault="005A5A24">
      <w:pPr>
        <w:autoSpaceDE w:val="0"/>
        <w:autoSpaceDN w:val="0"/>
        <w:adjustRightInd w:val="0"/>
        <w:jc w:val="center"/>
        <w:rPr>
          <w:rFonts w:cs="Raavi"/>
          <w:b/>
          <w:kern w:val="0"/>
          <w:sz w:val="32"/>
          <w:szCs w:val="24"/>
          <w:u w:val="single"/>
          <w:lang w:val="fil-PH" w:bidi="pa-IN"/>
        </w:rPr>
      </w:pPr>
    </w:p>
    <w:p w:rsidR="005A5A24" w:rsidRDefault="005A5A24">
      <w:pPr>
        <w:autoSpaceDE w:val="0"/>
        <w:autoSpaceDN w:val="0"/>
        <w:adjustRightInd w:val="0"/>
        <w:jc w:val="center"/>
        <w:rPr>
          <w:rFonts w:cs="Raavi"/>
          <w:b/>
          <w:kern w:val="0"/>
          <w:sz w:val="32"/>
          <w:szCs w:val="24"/>
          <w:u w:val="single"/>
          <w:lang w:val="fil-PH" w:bidi="pa-IN"/>
        </w:rPr>
      </w:pPr>
    </w:p>
    <w:p w:rsidR="00C75012" w:rsidRDefault="00C75012">
      <w:pPr>
        <w:autoSpaceDE w:val="0"/>
        <w:autoSpaceDN w:val="0"/>
        <w:adjustRightInd w:val="0"/>
        <w:jc w:val="center"/>
        <w:rPr>
          <w:rFonts w:cs="Raavi"/>
          <w:kern w:val="0"/>
          <w:sz w:val="32"/>
          <w:szCs w:val="24"/>
          <w:u w:val="single"/>
          <w:lang w:val="fil-PH" w:bidi="pa-IN"/>
        </w:rPr>
      </w:pPr>
      <w:r>
        <w:rPr>
          <w:rFonts w:cs="Raavi"/>
          <w:b/>
          <w:kern w:val="0"/>
          <w:sz w:val="32"/>
          <w:szCs w:val="24"/>
          <w:u w:val="single"/>
          <w:lang w:val="fil-PH" w:bidi="pa-IN"/>
        </w:rPr>
        <w:t>KASUNDUAN PARA SA PAGLAHOK SA AKTIBIDAD</w:t>
      </w:r>
    </w:p>
    <w:p w:rsidR="00C75012" w:rsidRDefault="00C75012">
      <w:pPr>
        <w:autoSpaceDE w:val="0"/>
        <w:autoSpaceDN w:val="0"/>
        <w:adjustRightInd w:val="0"/>
        <w:jc w:val="center"/>
        <w:rPr>
          <w:rFonts w:cs="Raavi"/>
          <w:b/>
          <w:smallCaps/>
          <w:kern w:val="0"/>
          <w:sz w:val="22"/>
          <w:szCs w:val="24"/>
          <w:lang w:val="fil-PH" w:bidi="pa-IN"/>
        </w:rPr>
      </w:pPr>
      <w:r>
        <w:rPr>
          <w:rFonts w:cs="Raavi"/>
          <w:b/>
          <w:caps/>
          <w:kern w:val="0"/>
          <w:sz w:val="22"/>
          <w:szCs w:val="24"/>
          <w:lang w:val="fil-PH" w:bidi="pa-IN"/>
        </w:rPr>
        <w:t>(kabilang ang mga pagtalikdan at pagbibi</w:t>
      </w:r>
      <w:r w:rsidR="00DE5D1F">
        <w:rPr>
          <w:rFonts w:cs="Raavi"/>
          <w:b/>
          <w:caps/>
          <w:kern w:val="0"/>
          <w:sz w:val="22"/>
          <w:szCs w:val="24"/>
          <w:lang w:val="fil-PH" w:bidi="pa-IN"/>
        </w:rPr>
        <w:t>gay-laya sa mga maaaring maging</w:t>
      </w:r>
      <w:r>
        <w:rPr>
          <w:rFonts w:cs="Raavi"/>
          <w:b/>
          <w:caps/>
          <w:kern w:val="0"/>
          <w:sz w:val="22"/>
          <w:szCs w:val="24"/>
          <w:lang w:val="fil-PH" w:bidi="pa-IN"/>
        </w:rPr>
        <w:t xml:space="preserve"> paghahabol, at Pahayag ng Iba pang mga Obligasyon)</w:t>
      </w:r>
    </w:p>
    <w:p w:rsidR="00C75012" w:rsidRPr="00EB6AE4" w:rsidRDefault="00C75012">
      <w:pPr>
        <w:autoSpaceDE w:val="0"/>
        <w:autoSpaceDN w:val="0"/>
        <w:adjustRightInd w:val="0"/>
        <w:jc w:val="center"/>
        <w:rPr>
          <w:rFonts w:cs="Raavi"/>
          <w:b/>
          <w:kern w:val="0"/>
          <w:sz w:val="19"/>
          <w:szCs w:val="19"/>
          <w:u w:val="single"/>
          <w:lang w:val="fil-PH" w:bidi="pa-IN"/>
        </w:rPr>
      </w:pPr>
      <w:r w:rsidRPr="00EB6AE4">
        <w:rPr>
          <w:rFonts w:cs="Raavi"/>
          <w:b/>
          <w:kern w:val="0"/>
          <w:sz w:val="19"/>
          <w:szCs w:val="19"/>
          <w:u w:val="single"/>
          <w:lang w:val="fil-PH" w:bidi="pa-IN"/>
        </w:rPr>
        <w:t>Lahat ng seksiyon ng Kasunduang ito ay dapat kumpletuhin, na ang pinirmahang orihinal ay inihatid sa Opisina ng Paaralan, bago pahihintulutan ang isang Estudyante na lumahok sa anumang paraan sa Aktibidad na ipinaliwanag sa ibaba</w:t>
      </w:r>
      <w:r w:rsidR="00EB6AE4" w:rsidRPr="00EB6AE4">
        <w:rPr>
          <w:rFonts w:cs="Raavi"/>
          <w:b/>
          <w:kern w:val="0"/>
          <w:sz w:val="19"/>
          <w:szCs w:val="19"/>
          <w:u w:val="single"/>
          <w:lang w:val="fil-PH" w:bidi="pa-IN"/>
        </w:rPr>
        <w:t>.</w:t>
      </w:r>
    </w:p>
    <w:p w:rsidR="00C75012" w:rsidRPr="00EB6AE4" w:rsidRDefault="00C75012">
      <w:pPr>
        <w:autoSpaceDE w:val="0"/>
        <w:autoSpaceDN w:val="0"/>
        <w:adjustRightInd w:val="0"/>
        <w:jc w:val="center"/>
        <w:rPr>
          <w:rFonts w:cs="Raavi"/>
          <w:b/>
          <w:kern w:val="0"/>
          <w:sz w:val="19"/>
          <w:szCs w:val="19"/>
          <w:u w:val="single"/>
          <w:lang w:val="fil-PH" w:bidi="pa-IN"/>
        </w:rPr>
      </w:pPr>
      <w:r w:rsidRPr="00EB6AE4">
        <w:rPr>
          <w:rFonts w:cs="Raavi"/>
          <w:b/>
          <w:kern w:val="0"/>
          <w:sz w:val="19"/>
          <w:szCs w:val="19"/>
          <w:u w:val="single"/>
          <w:lang w:val="fil-PH" w:bidi="pa-IN"/>
        </w:rPr>
        <w:t>Ang isang nakahiwalay na Kasunduan ay kinakailangan para sa bawat Aktibidad kung saan ang Estudyante ay maaaring lumahok.</w:t>
      </w:r>
    </w:p>
    <w:p w:rsidR="00C75012" w:rsidRPr="00EB6AE4" w:rsidRDefault="00C75012">
      <w:pPr>
        <w:autoSpaceDE w:val="0"/>
        <w:autoSpaceDN w:val="0"/>
        <w:adjustRightInd w:val="0"/>
        <w:jc w:val="both"/>
        <w:rPr>
          <w:rFonts w:cs="Raavi"/>
          <w:kern w:val="0"/>
          <w:sz w:val="20"/>
          <w:lang w:val="fil-PH" w:bidi="p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760"/>
      </w:tblGrid>
      <w:tr w:rsidR="00C75012" w:rsidRPr="00EB6AE4">
        <w:trPr>
          <w:trHeight w:val="360"/>
        </w:trPr>
        <w:tc>
          <w:tcPr>
            <w:tcW w:w="4968" w:type="dxa"/>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Pangalan ng Estudyante</w:t>
            </w:r>
          </w:p>
        </w:tc>
        <w:tc>
          <w:tcPr>
            <w:tcW w:w="5760" w:type="dxa"/>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Tirahan:</w:t>
            </w:r>
          </w:p>
        </w:tc>
      </w:tr>
      <w:tr w:rsidR="00C75012" w:rsidRPr="00EB6AE4">
        <w:trPr>
          <w:trHeight w:val="360"/>
        </w:trPr>
        <w:tc>
          <w:tcPr>
            <w:tcW w:w="4968" w:type="dxa"/>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Grado:</w:t>
            </w:r>
          </w:p>
        </w:tc>
        <w:tc>
          <w:tcPr>
            <w:tcW w:w="5760" w:type="dxa"/>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Petsa Ng Kapanganakan:</w:t>
            </w:r>
          </w:p>
        </w:tc>
      </w:tr>
      <w:tr w:rsidR="00C75012" w:rsidRPr="00EB6AE4">
        <w:trPr>
          <w:trHeight w:val="360"/>
        </w:trPr>
        <w:tc>
          <w:tcPr>
            <w:tcW w:w="4968" w:type="dxa"/>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Paaralan:</w:t>
            </w:r>
          </w:p>
        </w:tc>
        <w:tc>
          <w:tcPr>
            <w:tcW w:w="5760" w:type="dxa"/>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Telepono:</w:t>
            </w:r>
          </w:p>
        </w:tc>
      </w:tr>
      <w:tr w:rsidR="00C75012" w:rsidRPr="00EB6AE4">
        <w:trPr>
          <w:trHeight w:val="360"/>
        </w:trPr>
        <w:tc>
          <w:tcPr>
            <w:tcW w:w="10728" w:type="dxa"/>
            <w:gridSpan w:val="2"/>
          </w:tcPr>
          <w:p w:rsidR="00C75012" w:rsidRPr="00EB6AE4" w:rsidRDefault="00C75012">
            <w:pPr>
              <w:autoSpaceDE w:val="0"/>
              <w:autoSpaceDN w:val="0"/>
              <w:adjustRightInd w:val="0"/>
              <w:jc w:val="both"/>
              <w:rPr>
                <w:rFonts w:cs="Raavi"/>
                <w:sz w:val="20"/>
                <w:lang w:val="fil-PH" w:bidi="pa-IN"/>
              </w:rPr>
            </w:pPr>
            <w:r w:rsidRPr="00EB6AE4">
              <w:rPr>
                <w:rFonts w:cs="Raavi"/>
                <w:kern w:val="0"/>
                <w:sz w:val="20"/>
                <w:lang w:val="fil-PH" w:bidi="pa-IN"/>
              </w:rPr>
              <w:t>Aktibidad/Klab/Klase/Programa:</w:t>
            </w:r>
          </w:p>
        </w:tc>
      </w:tr>
    </w:tbl>
    <w:p w:rsidR="00C75012" w:rsidRPr="00EB6AE4" w:rsidRDefault="00C75012">
      <w:pPr>
        <w:autoSpaceDE w:val="0"/>
        <w:autoSpaceDN w:val="0"/>
        <w:adjustRightInd w:val="0"/>
        <w:jc w:val="center"/>
        <w:rPr>
          <w:rFonts w:cs="Raavi"/>
          <w:smallCaps/>
          <w:kern w:val="0"/>
          <w:sz w:val="20"/>
          <w:lang w:val="fil-PH" w:bidi="pa-IN"/>
        </w:rPr>
      </w:pPr>
    </w:p>
    <w:p w:rsidR="00C75012" w:rsidRPr="00EB6AE4" w:rsidRDefault="00C75012" w:rsidP="00EB6AE4">
      <w:pPr>
        <w:pStyle w:val="BodyText"/>
        <w:spacing w:after="120"/>
        <w:ind w:firstLine="0"/>
        <w:jc w:val="both"/>
        <w:rPr>
          <w:rFonts w:cs="Raavi"/>
          <w:kern w:val="0"/>
          <w:sz w:val="20"/>
          <w:lang w:val="fil-PH" w:bidi="pa-IN"/>
        </w:rPr>
      </w:pPr>
      <w:r w:rsidRPr="00EB6AE4">
        <w:rPr>
          <w:rFonts w:cs="Raavi"/>
          <w:kern w:val="0"/>
          <w:sz w:val="20"/>
          <w:lang w:val="fil-PH" w:bidi="pa-IN"/>
        </w:rPr>
        <w:t>Bilang Pagsasaalang-alang sa kakayahan ng Estudyante na lumahok sa Aktibidad ng Estudyante, Klab ng Estudyante, at/o isang Espesyal na Klase o Programa (kabilang ang mga programa pagkatapos ng mga regular na klase o mga klaseng kabilang ang mga natatanging panganib ng kapinsalaan o pinsala) na nakalista sa itaas (ang "Aktibidad"), kabilang ang anumang pagsubok o prosesong ginagamit upang piliin ang mga miyembro na sumali o lumahok sa isang nakalistang Aktibidad, o pagdalo o paglahok sa anumang pulong, klase, paligsahan, pagtatanghal, kaganapan, o presentasyon, kabilang ang paglalakbay sa at mula sa anumang pulong, klase, paligsahan, pagtatanghal, kaganapan, o presentasyon</w:t>
      </w:r>
      <w:r w:rsidR="00EB6AE4">
        <w:rPr>
          <w:rFonts w:cs="Raavi"/>
          <w:kern w:val="0"/>
          <w:sz w:val="20"/>
          <w:lang w:val="fil-PH" w:bidi="pa-IN"/>
        </w:rPr>
        <w:t xml:space="preserve"> </w:t>
      </w:r>
      <w:r w:rsidRPr="00EB6AE4">
        <w:rPr>
          <w:rFonts w:cs="Raavi"/>
          <w:kern w:val="0"/>
          <w:sz w:val="20"/>
          <w:lang w:val="fil-PH" w:bidi="pa-IN"/>
        </w:rPr>
        <w:t>("Mga Aktibidad"), ang Estudyante at ang Magulang o Legal na Tagapangalaga ("May Sapat na Gulang") na pumirma sa Kasunduang ito ay sumasang-ayon sa mga sumusunod:</w:t>
      </w:r>
    </w:p>
    <w:p w:rsidR="00C75012" w:rsidRPr="00EB6AE4" w:rsidRDefault="00C75012">
      <w:pPr>
        <w:pStyle w:val="BodyText"/>
        <w:numPr>
          <w:ilvl w:val="0"/>
          <w:numId w:val="33"/>
        </w:numPr>
        <w:tabs>
          <w:tab w:val="clear" w:pos="1800"/>
          <w:tab w:val="num" w:pos="0"/>
        </w:tabs>
        <w:spacing w:after="120"/>
        <w:ind w:left="0" w:firstLine="360"/>
        <w:jc w:val="both"/>
        <w:rPr>
          <w:rFonts w:cs="Raavi"/>
          <w:sz w:val="20"/>
          <w:lang w:val="fil-PH" w:bidi="pa-IN"/>
        </w:rPr>
      </w:pPr>
      <w:r w:rsidRPr="00EB6AE4">
        <w:rPr>
          <w:rFonts w:cs="Raavi"/>
          <w:sz w:val="20"/>
          <w:lang w:val="fil-PH" w:bidi="pa-IN"/>
        </w:rPr>
        <w:t>Isang pribilehiyo, hindi isang karapatan, na lumahok sa mga ekstra-kurikular na aktibidad, kabilang ang mga Aktibidad.</w:t>
      </w:r>
      <w:r w:rsidR="00EB6AE4">
        <w:rPr>
          <w:rFonts w:cs="Raavi"/>
          <w:sz w:val="20"/>
          <w:lang w:val="fil-PH" w:bidi="pa-IN"/>
        </w:rPr>
        <w:t xml:space="preserve"> </w:t>
      </w:r>
      <w:r w:rsidRPr="00EB6AE4">
        <w:rPr>
          <w:rFonts w:cs="Raavi"/>
          <w:sz w:val="20"/>
          <w:lang w:val="fil-PH" w:bidi="pa-IN"/>
        </w:rPr>
        <w:t>Ang pribilehiyo ay maaaring pawalang-saysay anumang oras, para sa anumang dahilan, na hindi lumalabag sa mga Pampederal, Pang-estado o Pandistritong batas,</w:t>
      </w:r>
      <w:r w:rsidR="00EB6AE4">
        <w:rPr>
          <w:rFonts w:cs="Raavi"/>
          <w:sz w:val="20"/>
          <w:lang w:val="fil-PH" w:bidi="pa-IN"/>
        </w:rPr>
        <w:t xml:space="preserve"> </w:t>
      </w:r>
      <w:r w:rsidRPr="00EB6AE4">
        <w:rPr>
          <w:rFonts w:cs="Raavi"/>
          <w:sz w:val="20"/>
          <w:lang w:val="fil-PH" w:bidi="pa-IN"/>
        </w:rPr>
        <w:t>patakaran o pamamaraan.</w:t>
      </w:r>
      <w:r w:rsidR="00EB6AE4">
        <w:rPr>
          <w:rFonts w:cs="Raavi"/>
          <w:sz w:val="20"/>
          <w:lang w:val="fil-PH" w:bidi="pa-IN"/>
        </w:rPr>
        <w:t xml:space="preserve"> </w:t>
      </w:r>
      <w:r w:rsidRPr="00EB6AE4">
        <w:rPr>
          <w:rFonts w:cs="Raavi"/>
          <w:sz w:val="20"/>
          <w:lang w:val="fil-PH" w:bidi="pa-IN"/>
        </w:rPr>
        <w:t>Walang garantiya na ang Estudyante ay mapapasama sa Pangkat, mananatili sa Pangkat, o aktibong makakalahok sa mga kaganapan, pagtatanghal, pagganap, o paligsahan ng Pangkat.</w:t>
      </w:r>
      <w:r w:rsidR="00EB6AE4">
        <w:rPr>
          <w:rFonts w:cs="Raavi"/>
          <w:sz w:val="20"/>
          <w:lang w:val="fil-PH" w:bidi="pa-IN"/>
        </w:rPr>
        <w:t xml:space="preserve"> </w:t>
      </w:r>
      <w:r w:rsidRPr="00EB6AE4">
        <w:rPr>
          <w:rFonts w:cs="Raavi"/>
          <w:sz w:val="20"/>
          <w:lang w:val="fil-PH" w:bidi="pa-IN"/>
        </w:rPr>
        <w:t>Ang mga naturang bagay ay dapat eksklusibong manatili sa loob ng paghuhusga at pagpapasiya ng Distrito at mga empleyado nito.</w:t>
      </w:r>
    </w:p>
    <w:p w:rsidR="00C75012" w:rsidRPr="00EB6AE4" w:rsidRDefault="00C75012" w:rsidP="00EB6AE4">
      <w:pPr>
        <w:pStyle w:val="BodyText"/>
        <w:numPr>
          <w:ilvl w:val="0"/>
          <w:numId w:val="33"/>
        </w:numPr>
        <w:tabs>
          <w:tab w:val="clear" w:pos="1800"/>
          <w:tab w:val="num" w:pos="0"/>
        </w:tabs>
        <w:spacing w:after="120"/>
        <w:ind w:left="0" w:firstLine="360"/>
        <w:jc w:val="both"/>
        <w:rPr>
          <w:rFonts w:cs="Raavi"/>
          <w:kern w:val="0"/>
          <w:sz w:val="20"/>
          <w:lang w:val="fil-PH" w:bidi="pa-IN"/>
        </w:rPr>
      </w:pPr>
      <w:r w:rsidRPr="00EB6AE4">
        <w:rPr>
          <w:rFonts w:cs="Raavi"/>
          <w:kern w:val="0"/>
          <w:sz w:val="20"/>
          <w:lang w:val="fil-PH" w:bidi="pa-IN"/>
        </w:rPr>
        <w:t>Naiintindihan ng Estudyante at May Sapat na Gulang ang katangian ng Aktibidad, at ang mga kasamang Aktibidad, at boluntaryong nais ng Estudyante na lumahok sa mga Aktibidad.</w:t>
      </w:r>
      <w:r w:rsidR="00EB6AE4">
        <w:rPr>
          <w:rFonts w:cs="Raavi"/>
          <w:kern w:val="0"/>
          <w:sz w:val="20"/>
          <w:lang w:val="fil-PH" w:bidi="pa-IN"/>
        </w:rPr>
        <w:t xml:space="preserve"> </w:t>
      </w:r>
      <w:r w:rsidRPr="00EB6AE4">
        <w:rPr>
          <w:rFonts w:cs="Raavi"/>
          <w:kern w:val="0"/>
          <w:sz w:val="20"/>
          <w:lang w:val="fil-PH" w:bidi="pa-IN"/>
        </w:rPr>
        <w:t>Ang May Sapat na Gulang ay sumasang-ayon sa paglahok ng mga Estudyante sa mga Aktibidad.</w:t>
      </w:r>
    </w:p>
    <w:p w:rsidR="00C75012" w:rsidRPr="00EB6AE4" w:rsidRDefault="00C75012" w:rsidP="00EB6AE4">
      <w:pPr>
        <w:pStyle w:val="BodyText"/>
        <w:numPr>
          <w:ilvl w:val="0"/>
          <w:numId w:val="33"/>
        </w:numPr>
        <w:tabs>
          <w:tab w:val="clear" w:pos="1800"/>
          <w:tab w:val="num" w:pos="0"/>
        </w:tabs>
        <w:spacing w:after="120"/>
        <w:ind w:left="0" w:firstLine="360"/>
        <w:jc w:val="both"/>
        <w:rPr>
          <w:rFonts w:cs="Raavi"/>
          <w:sz w:val="20"/>
          <w:lang w:val="fil-PH" w:bidi="pa-IN"/>
        </w:rPr>
      </w:pPr>
      <w:r w:rsidRPr="00EB6AE4">
        <w:rPr>
          <w:rFonts w:cs="Raavi"/>
          <w:sz w:val="20"/>
          <w:lang w:val="fil-PH" w:bidi="pa-IN"/>
        </w:rPr>
        <w:t>Ang Estudyante ay dapat sumunod sa mga tagubilin at direksiyon ng mga guro, tagasanay, tagapangasiwa, tsaperon at tagapagturo ng Aktibidad.</w:t>
      </w:r>
      <w:r w:rsidR="00EB6AE4">
        <w:rPr>
          <w:rFonts w:cs="Raavi"/>
          <w:sz w:val="20"/>
          <w:lang w:val="fil-PH" w:bidi="pa-IN"/>
        </w:rPr>
        <w:t xml:space="preserve"> </w:t>
      </w:r>
      <w:r w:rsidRPr="00EB6AE4">
        <w:rPr>
          <w:rFonts w:cs="Raavi"/>
          <w:sz w:val="20"/>
          <w:lang w:val="fil-PH" w:bidi="pa-IN"/>
        </w:rPr>
        <w:t>Sa panahon ng paglahok ng Estudyante sa mga Aktibidad, gayon din sa mga akademiko at/o iba pang mga aktibidad ng paaralan, ang Estudyante ay dapat sumusunod sa lahat ng angkop na Alituntunin sa Pagkilos.</w:t>
      </w:r>
      <w:r w:rsidR="00EB6AE4">
        <w:rPr>
          <w:rFonts w:cs="Raavi"/>
          <w:sz w:val="20"/>
          <w:lang w:val="fil-PH" w:bidi="pa-IN"/>
        </w:rPr>
        <w:t xml:space="preserve"> </w:t>
      </w:r>
      <w:r w:rsidRPr="00EB6AE4">
        <w:rPr>
          <w:rFonts w:cs="Raavi"/>
          <w:sz w:val="20"/>
          <w:lang w:val="fil-PH" w:bidi="pa-IN"/>
        </w:rPr>
        <w:t>Ang Estudyante sa pangkalahatan ay dapat ding kumilos sa lahat ng pagkakataon na sumusunod sa pinakamataas na moral at etikal na mga pamantayan upang maging maganda ang maging larawan ng sarili, ng Aktibidad at ng Distrito.</w:t>
      </w:r>
      <w:r w:rsidR="00EB6AE4">
        <w:rPr>
          <w:rFonts w:cs="Raavi"/>
          <w:sz w:val="20"/>
          <w:lang w:val="fil-PH" w:bidi="pa-IN"/>
        </w:rPr>
        <w:t xml:space="preserve"> </w:t>
      </w:r>
      <w:r w:rsidRPr="00EB6AE4">
        <w:rPr>
          <w:rFonts w:cs="Raavi"/>
          <w:sz w:val="20"/>
          <w:lang w:val="fil-PH" w:bidi="pa-IN"/>
        </w:rPr>
        <w:t>Ang hindi pagtupad sa mga obligasyong ito ay maaari, sa pagpapasiya ng Distrito, na magresulta sa kaagad na pagtanggal mula sa mga Aktibidad at isang pagbabawal sa anumang paglahok sa hinaharap sa mga Aktibidad o iba pang mga ekstra-kurikular na aktibidad.</w:t>
      </w:r>
      <w:r w:rsidR="00EB6AE4">
        <w:rPr>
          <w:rFonts w:cs="Raavi"/>
          <w:sz w:val="20"/>
          <w:lang w:val="fil-PH" w:bidi="pa-IN"/>
        </w:rPr>
        <w:t xml:space="preserve"> </w:t>
      </w:r>
      <w:r w:rsidRPr="00EB6AE4">
        <w:rPr>
          <w:rFonts w:cs="Raavi"/>
          <w:sz w:val="20"/>
          <w:lang w:val="fil-PH" w:bidi="pa-IN"/>
        </w:rPr>
        <w:t>Kung ang paglabag sa mga obligasyong ito ay nagresulta sa pinsala sa katawan o pinsala sa ari-arian sa panahon ng mga Aktibidad, ang May Sapat na Gulang ay (a) magbabayad upang ibalik o palitan ang anumang ari-arian na napinsala bilang resulta ng paglabag ng Estudyante, (b) magbabayad sa anumang mga pinsalang sanhi ng pinsala sa katawan ng isang indibidwal, at (c) ipagtanggol, protektahan at hindi papanagutin ang Distrito sa anumang sira sa ari-arian o mga paghahabol ukol sa pinsala sa katawan.</w:t>
      </w:r>
    </w:p>
    <w:p w:rsidR="00EB6AE4" w:rsidRPr="00EB6AE4" w:rsidRDefault="00C75012" w:rsidP="00EB6AE4">
      <w:pPr>
        <w:pStyle w:val="BodyText"/>
        <w:numPr>
          <w:ilvl w:val="0"/>
          <w:numId w:val="33"/>
        </w:numPr>
        <w:tabs>
          <w:tab w:val="clear" w:pos="1800"/>
          <w:tab w:val="num" w:pos="0"/>
        </w:tabs>
        <w:spacing w:after="120"/>
        <w:ind w:left="0" w:firstLine="360"/>
        <w:jc w:val="both"/>
        <w:rPr>
          <w:rFonts w:cs="Raavi"/>
          <w:sz w:val="20"/>
          <w:lang w:val="fil-PH" w:bidi="pa-IN"/>
        </w:rPr>
      </w:pPr>
      <w:r w:rsidRPr="00EB6AE4">
        <w:rPr>
          <w:rFonts w:cs="Raavi"/>
          <w:kern w:val="0"/>
          <w:sz w:val="20"/>
          <w:lang w:val="fil-PH" w:bidi="pa-IN"/>
        </w:rPr>
        <w:t xml:space="preserve">Ang paglahok sa mga Aktibidad ay maaaring magresulta sa mga pinsala, maaaring kabilang ang mga seryoso o nagbabanta sa buhay na mga pinsala o kamatayan. </w:t>
      </w:r>
      <w:r w:rsidRPr="00EB6AE4">
        <w:rPr>
          <w:rFonts w:cs="Raavi"/>
          <w:sz w:val="20"/>
          <w:lang w:val="fil-PH" w:bidi="pa-IN"/>
        </w:rPr>
        <w:t>Ang mga pinsala ay maaaring ibunga ng mga aksiyon o hindi pag-aksiyon ng Estudyante, ang mga aksiyon o kawalan ng aksiyon ng ibang Estudyante o kalahok sa mga Aktibidad, o ang aktuwal o ipinaparatang na kabiguan ng mga empleyado, ahente o boluntaryo ng Distrito na sapat na magturo, magsanay, magtagubilin, o mangasiwa sa mga Aktibidad.</w:t>
      </w:r>
      <w:r w:rsidR="00EB6AE4">
        <w:rPr>
          <w:rFonts w:cs="Raavi"/>
          <w:sz w:val="20"/>
          <w:lang w:val="fil-PH" w:bidi="pa-IN"/>
        </w:rPr>
        <w:t xml:space="preserve"> </w:t>
      </w:r>
      <w:r w:rsidRPr="00EB6AE4">
        <w:rPr>
          <w:rFonts w:cs="Raavi"/>
          <w:sz w:val="20"/>
          <w:lang w:val="fil-PH" w:bidi="pa-IN"/>
        </w:rPr>
        <w:t>Ang mga pinsala ay maaari ring ibunga ng aktuwal o ipinaparatang na kabiguang wastong panatilihin, gamitin, kumpunihin, o palitan ang mga pisikal na pasilidad o kagamitan na nakalaan para sa mga Aktibidad.</w:t>
      </w:r>
      <w:r w:rsidR="00EB6AE4">
        <w:rPr>
          <w:rFonts w:cs="Raavi"/>
          <w:sz w:val="20"/>
          <w:lang w:val="fil-PH" w:bidi="pa-IN"/>
        </w:rPr>
        <w:t xml:space="preserve"> </w:t>
      </w:r>
      <w:r w:rsidRPr="00EB6AE4">
        <w:rPr>
          <w:rFonts w:cs="Raavi"/>
          <w:sz w:val="20"/>
          <w:lang w:val="fil-PH" w:bidi="pa-IN"/>
        </w:rPr>
        <w:t>Lahat ng mga naturang panganib ay itinuturing na kasama sa paglahok ng Estudyante sa mga Aktibidad.</w:t>
      </w:r>
      <w:r w:rsidR="00EB6AE4">
        <w:rPr>
          <w:rFonts w:cs="Raavi"/>
          <w:sz w:val="20"/>
          <w:lang w:val="fil-PH" w:bidi="pa-IN"/>
        </w:rPr>
        <w:t xml:space="preserve"> </w:t>
      </w:r>
      <w:r w:rsidRPr="00EB6AE4">
        <w:rPr>
          <w:rFonts w:cs="Raavi"/>
          <w:sz w:val="20"/>
          <w:lang w:val="fil-PH" w:bidi="pa-IN"/>
        </w:rPr>
        <w:t xml:space="preserve">Sa pamamagitan ng Kasunduang ito, ang Estudyante at May Sapat na Gulang ay itinuturing na lubos na umaako sa lahat ng mga naturang panganib at, bilang pagsasaalang-aalang sa karapatan ng Estudyante na lumahok sa mga Aktibidad, naiintindihan at sumasang-ayon na sa abot ng </w:t>
      </w:r>
      <w:r w:rsidRPr="00EB6AE4">
        <w:rPr>
          <w:rFonts w:cs="Raavi"/>
          <w:sz w:val="20"/>
          <w:lang w:val="fil-PH" w:bidi="pa-IN"/>
        </w:rPr>
        <w:lastRenderedPageBreak/>
        <w:t>ipinahihintulot ng batas tinatalikdan nila at binibigyang-laya sa anumang maaaring paghahabol sa hinaharap na maaaring nilang igiit laban sa Distrito, o sinumang Miyembro ng Lupon, empleyado, ahente o boluntaryo ng Distrito ("Mga Binigyang-Layang Partido") ng o sa ngalan ng Estudyante o sinumang magulang, tagapangasiwa, tagapagpaganap, katiwala, tagapangalaga, itinalaga o miyembro ng pamilya at naiintindihan din na ang transportasyon sa o mga aktibidad sa ibang lokasyon ay "mga field trip" o "mga excursion" kung saan may kumpletong imunidad alinsunod sa</w:t>
      </w:r>
      <w:r w:rsidR="00EB6AE4">
        <w:rPr>
          <w:rFonts w:cs="Raavi"/>
          <w:sz w:val="20"/>
          <w:lang w:val="fil-PH" w:bidi="pa-IN"/>
        </w:rPr>
        <w:t xml:space="preserve"> </w:t>
      </w:r>
      <w:r w:rsidRPr="00EB6AE4">
        <w:rPr>
          <w:rFonts w:cs="Raavi"/>
          <w:sz w:val="20"/>
          <w:lang w:val="fil-PH" w:bidi="pa-IN"/>
        </w:rPr>
        <w:t>§ 35330 ng Kodigo sa Edukasyon.</w:t>
      </w:r>
    </w:p>
    <w:p w:rsidR="00C75012" w:rsidRPr="00EB6AE4" w:rsidRDefault="00EB6AE4" w:rsidP="00EB6AE4">
      <w:pPr>
        <w:pStyle w:val="BodyText"/>
        <w:numPr>
          <w:ilvl w:val="0"/>
          <w:numId w:val="33"/>
        </w:numPr>
        <w:tabs>
          <w:tab w:val="clear" w:pos="1800"/>
          <w:tab w:val="num" w:pos="0"/>
        </w:tabs>
        <w:spacing w:after="120"/>
        <w:ind w:left="0" w:firstLine="360"/>
        <w:jc w:val="both"/>
        <w:rPr>
          <w:rFonts w:cs="Raavi"/>
          <w:sz w:val="20"/>
          <w:lang w:val="fil-PH" w:bidi="pa-IN"/>
        </w:rPr>
      </w:pPr>
      <w:r>
        <w:rPr>
          <w:rFonts w:cs="Raavi"/>
          <w:sz w:val="20"/>
          <w:lang w:val="fil-PH" w:bidi="pa-IN"/>
        </w:rPr>
        <w:t>K</w:t>
      </w:r>
      <w:r w:rsidR="00C75012" w:rsidRPr="00EB6AE4">
        <w:rPr>
          <w:rFonts w:cs="Raavi"/>
          <w:sz w:val="20"/>
          <w:lang w:val="fil-PH" w:bidi="pa-IN"/>
        </w:rPr>
        <w:t>ung ang Estudyante ay naniniwala na may isang hindi ligtas na kalagayan o pangyayari, o nadarama o naniniwala na ang patuloy na paglahok sa mga Aktibidad ay maaaring magpakita ng panganib ng Pinsala, ang Estudyante ay kaagad na hihinto sa paglahok, pasasabihan ang mga tauhan ng Paaralan, at pasasabihan ang isang magulang o tagapangalaga ng paniniwala ng Estudyante.</w:t>
      </w:r>
      <w:r>
        <w:rPr>
          <w:rFonts w:cs="Raavi"/>
          <w:sz w:val="20"/>
          <w:lang w:val="fil-PH" w:bidi="pa-IN"/>
        </w:rPr>
        <w:t xml:space="preserve"> </w:t>
      </w:r>
      <w:r w:rsidR="00C75012" w:rsidRPr="00EB6AE4">
        <w:rPr>
          <w:rFonts w:cs="Raavi"/>
          <w:sz w:val="20"/>
          <w:lang w:val="fil-PH" w:bidi="pa-IN"/>
        </w:rPr>
        <w:t>Sinumang magulang o tagapangalaga ng Estudyante ay dapat, pagkaraan, na hindi pahintulutan ang Estudyante na lumahok sa mga Aktibidad hanggang ang di-ligtas na kalagayan o pangyayari ay maremedyuhan, na ang anumang katanungan o inaalala tungkol sa pagkakaroon umano ng di-ligtas ng kalagayan o pangyayari na hinarap sa kanilang kasiyahan.</w:t>
      </w:r>
    </w:p>
    <w:p w:rsidR="00C75012" w:rsidRPr="00EB6AE4" w:rsidRDefault="00C75012" w:rsidP="00EB6AE4">
      <w:pPr>
        <w:pStyle w:val="BodyText"/>
        <w:numPr>
          <w:ilvl w:val="0"/>
          <w:numId w:val="33"/>
        </w:numPr>
        <w:tabs>
          <w:tab w:val="clear" w:pos="1800"/>
          <w:tab w:val="num" w:pos="0"/>
        </w:tabs>
        <w:spacing w:after="120"/>
        <w:ind w:left="0" w:firstLine="360"/>
        <w:jc w:val="both"/>
        <w:rPr>
          <w:rFonts w:cs="Raavi"/>
          <w:sz w:val="20"/>
          <w:lang w:val="fil-PH" w:bidi="pa-IN"/>
        </w:rPr>
      </w:pPr>
      <w:r w:rsidRPr="00EB6AE4">
        <w:rPr>
          <w:rFonts w:cs="Raavi"/>
          <w:sz w:val="20"/>
          <w:lang w:val="fil-PH" w:bidi="pa-IN"/>
        </w:rPr>
        <w:t>Ang emerhensiyang medikal na impormasyon tungkol sa Estudyante ay nasa talaan sa Distrito at pangkasalukuyan.</w:t>
      </w:r>
      <w:r w:rsidR="00EB6AE4">
        <w:rPr>
          <w:rFonts w:cs="Raavi"/>
          <w:sz w:val="20"/>
          <w:lang w:val="fil-PH" w:bidi="pa-IN"/>
        </w:rPr>
        <w:t xml:space="preserve"> </w:t>
      </w:r>
      <w:r w:rsidRPr="00EB6AE4">
        <w:rPr>
          <w:rFonts w:cs="Raavi"/>
          <w:sz w:val="20"/>
          <w:lang w:val="fil-PH" w:bidi="pa-IN"/>
        </w:rPr>
        <w:t>Ang May Sapat na Gulang ay sumasang-ayon na magkaloob ng napapanahong impormasyong medikal sa panahon ng paglahok ng Estudyante sa mga Aktibidad.</w:t>
      </w:r>
      <w:r w:rsidR="00EB6AE4">
        <w:rPr>
          <w:rFonts w:cs="Raavi"/>
          <w:sz w:val="20"/>
          <w:lang w:val="fil-PH" w:bidi="pa-IN"/>
        </w:rPr>
        <w:t xml:space="preserve"> </w:t>
      </w:r>
      <w:r w:rsidRPr="00EB6AE4">
        <w:rPr>
          <w:rFonts w:cs="Raavi"/>
          <w:sz w:val="20"/>
          <w:lang w:val="fil-PH" w:bidi="pa-IN"/>
        </w:rPr>
        <w:t>Kung ang isang pinsala o emerhensiyang medikal ay mangyayari sa panahon ng mga Aktibidad, may permiso ang mga empleyado, ahente o boluntaryo ng Distrito mula sa akin na magbigay o mag-awtorisa ng pagbibigay ng agaran o emerhensiyang pangangalaga, kabilang ang transportasyon ng Estudyante sa isang tagapagkaloob ng apurahan o emerhensiyang pangangalaga.</w:t>
      </w:r>
      <w:r w:rsidR="00EB6AE4">
        <w:rPr>
          <w:rFonts w:cs="Raavi"/>
          <w:sz w:val="20"/>
          <w:lang w:val="fil-PH" w:bidi="pa-IN"/>
        </w:rPr>
        <w:t xml:space="preserve"> </w:t>
      </w:r>
      <w:r w:rsidRPr="00EB6AE4">
        <w:rPr>
          <w:rFonts w:cs="Raavi"/>
          <w:sz w:val="20"/>
          <w:lang w:val="fil-PH" w:bidi="pa-IN"/>
        </w:rPr>
        <w:t>Sa mga naturang pangyayari, ang paunawa sa akin at/o sa Matatawagan sa Emerhensiya ng pinsala o emerhensiyang medikal ay maaaring maantala.</w:t>
      </w:r>
      <w:r w:rsidR="00EB6AE4">
        <w:rPr>
          <w:rFonts w:cs="Raavi"/>
          <w:sz w:val="20"/>
          <w:lang w:val="fil-PH" w:bidi="pa-IN"/>
        </w:rPr>
        <w:t xml:space="preserve"> </w:t>
      </w:r>
      <w:r w:rsidRPr="00EB6AE4">
        <w:rPr>
          <w:rFonts w:cs="Raavi"/>
          <w:sz w:val="20"/>
          <w:lang w:val="fil-PH" w:bidi="pa-IN"/>
        </w:rPr>
        <w:t>Dahil dito, sinumang tagapagkaloob ng apurahan o emerhensiyang pangangalaga ay may ipinahayag na aking pahintulot na magsagawa ng mga pamamaraan ukol sa pagsusuri o pampangimay, at/o upang magkaloob ng pangangalagang medikal o paggamot (kabilang ang pag-opera), na ituturing nilang makatwiran o kailangan sa ilalim ng lahat ng pangyayari.</w:t>
      </w:r>
      <w:r w:rsidR="00EB6AE4">
        <w:rPr>
          <w:rFonts w:cs="Raavi"/>
          <w:sz w:val="20"/>
          <w:lang w:val="fil-PH" w:bidi="pa-IN"/>
        </w:rPr>
        <w:t xml:space="preserve"> </w:t>
      </w:r>
      <w:r w:rsidRPr="00EB6AE4">
        <w:rPr>
          <w:rFonts w:cs="Raavi"/>
          <w:sz w:val="20"/>
          <w:lang w:val="fil-PH" w:bidi="pa-IN"/>
        </w:rPr>
        <w:t>Lahat ng gastos at gugulin na kaugnay ng naturang pangangalaga ay ako lamang ang may responsibilidad.</w:t>
      </w:r>
    </w:p>
    <w:p w:rsidR="00C75012" w:rsidRPr="00EB6AE4" w:rsidRDefault="00C75012" w:rsidP="00EB6AE4">
      <w:pPr>
        <w:pStyle w:val="BodyText"/>
        <w:numPr>
          <w:ilvl w:val="0"/>
          <w:numId w:val="33"/>
        </w:numPr>
        <w:tabs>
          <w:tab w:val="clear" w:pos="1800"/>
          <w:tab w:val="num" w:pos="0"/>
        </w:tabs>
        <w:spacing w:after="120"/>
        <w:ind w:left="0" w:firstLine="360"/>
        <w:jc w:val="both"/>
        <w:rPr>
          <w:rFonts w:cs="Raavi"/>
          <w:sz w:val="20"/>
          <w:lang w:val="fil-PH" w:bidi="pa-IN"/>
        </w:rPr>
      </w:pPr>
      <w:r w:rsidRPr="00EB6AE4">
        <w:rPr>
          <w:rFonts w:cs="Raavi"/>
          <w:sz w:val="20"/>
          <w:lang w:val="fil-PH" w:bidi="pa-IN"/>
        </w:rPr>
        <w:t>Ang mga empleyado, ahente o boluntaryo ng Distrito, mga mamamahayag, o ibang mga tao na maaaring dumalo o lumahok sa mga Aktibidad, ay maaaring kumuha ng litrato, videotape, o mga pahayag mula sa Estudyante.</w:t>
      </w:r>
      <w:r w:rsidR="00EB6AE4">
        <w:rPr>
          <w:rFonts w:cs="Raavi"/>
          <w:sz w:val="20"/>
          <w:lang w:val="fil-PH" w:bidi="pa-IN"/>
        </w:rPr>
        <w:t xml:space="preserve"> </w:t>
      </w:r>
      <w:r w:rsidRPr="00EB6AE4">
        <w:rPr>
          <w:rFonts w:cs="Raavi"/>
          <w:sz w:val="20"/>
          <w:lang w:val="fil-PH" w:bidi="pa-IN"/>
        </w:rPr>
        <w:t>Ang mga naturang litrato, videotape, pagrekord, o nakasulat na pahayag ay maaaring ilathala o gawan ng maraming kopya sa isang paraang nagpapakita ng pangalan ng Estudyante, mukha, katulad, tinig, iniisip, paniniwala, o anyo sa mga ikatlong partido, kabilang ang, nang walang limitasyon, webcasts, telebisyon, mga gumagalaw na larawan, pelikula, pahayagan, yearbook, at magasin.</w:t>
      </w:r>
      <w:r w:rsidR="00EB6AE4">
        <w:rPr>
          <w:rFonts w:cs="Raavi"/>
          <w:sz w:val="20"/>
          <w:lang w:val="fil-PH" w:bidi="pa-IN"/>
        </w:rPr>
        <w:t xml:space="preserve"> </w:t>
      </w:r>
      <w:r w:rsidRPr="00EB6AE4">
        <w:rPr>
          <w:rFonts w:cs="Raavi"/>
          <w:sz w:val="20"/>
          <w:lang w:val="fil-PH" w:bidi="pa-IN"/>
        </w:rPr>
        <w:t>Ang mga naturang bagay na inilathala o ginawan ng maraming kopya, maski para pagtubuan man o hindi, ay maaaring gamitin para sa seguridad, pagsasanay, anunsiyo, balita, publisidad, pagtataguyod, pagbibigay ng impormasyon, o anumang ibang layuning ayon sa batas.</w:t>
      </w:r>
      <w:r w:rsidR="00EB6AE4">
        <w:rPr>
          <w:rFonts w:cs="Raavi"/>
          <w:sz w:val="20"/>
          <w:lang w:val="fil-PH" w:bidi="pa-IN"/>
        </w:rPr>
        <w:t xml:space="preserve"> </w:t>
      </w:r>
      <w:r w:rsidRPr="00EB6AE4">
        <w:rPr>
          <w:rFonts w:cs="Raavi"/>
          <w:sz w:val="20"/>
          <w:lang w:val="fil-PH" w:bidi="pa-IN"/>
        </w:rPr>
        <w:t>Sa pamamagitan nito ay nag-aawtorisa ako at nagpapahintulot ng anumang mga naturang paglalathala at paggawa ng maraming kopya, nang walang kabayaran, at walang reserbasyon o limitasyon.</w:t>
      </w:r>
    </w:p>
    <w:p w:rsidR="00C75012" w:rsidRPr="00EB6AE4" w:rsidRDefault="00C75012" w:rsidP="00EB6AE4">
      <w:pPr>
        <w:pStyle w:val="BodyText"/>
        <w:numPr>
          <w:ilvl w:val="0"/>
          <w:numId w:val="33"/>
        </w:numPr>
        <w:tabs>
          <w:tab w:val="clear" w:pos="1800"/>
          <w:tab w:val="num" w:pos="0"/>
        </w:tabs>
        <w:spacing w:after="120"/>
        <w:ind w:left="0" w:firstLine="360"/>
        <w:jc w:val="both"/>
        <w:rPr>
          <w:rFonts w:cs="Raavi"/>
          <w:sz w:val="20"/>
          <w:lang w:val="fil-PH" w:bidi="pa-IN"/>
        </w:rPr>
      </w:pPr>
      <w:r w:rsidRPr="00EB6AE4">
        <w:rPr>
          <w:rFonts w:cs="Raavi"/>
          <w:sz w:val="20"/>
          <w:lang w:val="fil-PH" w:bidi="pa-IN"/>
        </w:rPr>
        <w:t>Ang Kasunduang ito ay dapat pamahalaan ng mga batas ng Estado ng California.</w:t>
      </w:r>
      <w:r w:rsidR="00EB6AE4">
        <w:rPr>
          <w:rFonts w:cs="Raavi"/>
          <w:sz w:val="20"/>
          <w:lang w:val="fil-PH" w:bidi="pa-IN"/>
        </w:rPr>
        <w:t xml:space="preserve"> </w:t>
      </w:r>
      <w:r w:rsidRPr="00EB6AE4">
        <w:rPr>
          <w:rFonts w:cs="Raavi"/>
          <w:sz w:val="20"/>
          <w:lang w:val="fil-PH" w:bidi="pa-IN"/>
        </w:rPr>
        <w:t>Ang Kasunduang ito ay malawak na bibigyang kahulugan upang ipatupad ang mga layunin at kasunduan na nakalagay sa itaas, at hindi dapat ipakahulugan na laban sa mga Binigyang-Layang mga Partido batay lamang na ang Kasunduang ito ay isinulat ng Distrito.</w:t>
      </w:r>
      <w:r w:rsidR="00EB6AE4">
        <w:rPr>
          <w:rFonts w:cs="Raavi"/>
          <w:sz w:val="20"/>
          <w:lang w:val="fil-PH" w:bidi="pa-IN"/>
        </w:rPr>
        <w:t xml:space="preserve"> </w:t>
      </w:r>
      <w:r w:rsidRPr="00EB6AE4">
        <w:rPr>
          <w:rFonts w:cs="Raavi"/>
          <w:sz w:val="20"/>
          <w:lang w:val="fil-PH" w:bidi="pa-IN"/>
        </w:rPr>
        <w:t>Kung ang anumang bahagi ng Kasunduang ito ay itinuturing na hindi balido o walang-bisa, ang lahat ng ibang mga tadhana ay dapat manatiling may-bisa.</w:t>
      </w:r>
      <w:r w:rsidR="00EB6AE4">
        <w:rPr>
          <w:rFonts w:cs="Raavi"/>
          <w:sz w:val="20"/>
          <w:lang w:val="fil-PH" w:bidi="pa-IN"/>
        </w:rPr>
        <w:t xml:space="preserve"> </w:t>
      </w:r>
      <w:r w:rsidRPr="00EB6AE4">
        <w:rPr>
          <w:rFonts w:cs="Raavi"/>
          <w:sz w:val="20"/>
          <w:lang w:val="fil-PH" w:bidi="pa-IN"/>
        </w:rPr>
        <w:t>Walang binigkas na pagbabago ng Kasunduang ito, o ipinaparatang na pagbabago ng mga takda nito sa pamamagitan ng kasunod na kilos o binigkas na pahayag, ay ipinahihintulot.</w:t>
      </w:r>
      <w:r w:rsidR="00EB6AE4">
        <w:rPr>
          <w:rFonts w:cs="Raavi"/>
          <w:sz w:val="20"/>
          <w:lang w:val="fil-PH" w:bidi="pa-IN"/>
        </w:rPr>
        <w:t xml:space="preserve"> </w:t>
      </w:r>
      <w:r w:rsidRPr="00EB6AE4">
        <w:rPr>
          <w:rFonts w:cs="Raavi"/>
          <w:sz w:val="20"/>
          <w:lang w:val="fil-PH" w:bidi="pa-IN"/>
        </w:rPr>
        <w:t>Ang Kasunduang ito ay nagtataglay ng tangi at eksklusibong pagkaunawa ng mga partido, na walang ibang pahayag na inasahan ng May Sapat na Gulang o Estudyante sa pagpapasiya kung gagawin ang Kasunduang ito o sa pagsang-ayon na lumahok sa mga Aktibidad.</w:t>
      </w:r>
    </w:p>
    <w:p w:rsidR="009B440E" w:rsidRDefault="009B440E">
      <w:pPr>
        <w:rPr>
          <w:rFonts w:cs="Raavi"/>
          <w:b/>
          <w:caps/>
          <w:kern w:val="0"/>
          <w:sz w:val="20"/>
          <w:lang w:val="fil-PH" w:bidi="pa-IN"/>
        </w:rPr>
      </w:pPr>
      <w:r>
        <w:rPr>
          <w:rFonts w:cs="Raavi"/>
          <w:b/>
          <w:caps/>
          <w:kern w:val="0"/>
          <w:sz w:val="20"/>
          <w:lang w:val="fil-PH" w:bidi="pa-IN"/>
        </w:rPr>
        <w:br w:type="page"/>
      </w:r>
    </w:p>
    <w:p w:rsidR="00C75012" w:rsidRPr="00EB6AE4" w:rsidRDefault="00C75012">
      <w:pPr>
        <w:autoSpaceDE w:val="0"/>
        <w:autoSpaceDN w:val="0"/>
        <w:adjustRightInd w:val="0"/>
        <w:jc w:val="both"/>
        <w:rPr>
          <w:rFonts w:cs="Raavi"/>
          <w:caps/>
          <w:kern w:val="0"/>
          <w:sz w:val="20"/>
          <w:lang w:val="fil-PH" w:bidi="pa-IN"/>
        </w:rPr>
      </w:pPr>
      <w:r w:rsidRPr="00EB6AE4">
        <w:rPr>
          <w:rFonts w:cs="Raavi"/>
          <w:b/>
          <w:caps/>
          <w:kern w:val="0"/>
          <w:sz w:val="20"/>
          <w:lang w:val="fil-PH" w:bidi="pa-IN"/>
        </w:rPr>
        <w:lastRenderedPageBreak/>
        <w:t>SA PAGPIRMA SA IBABA: (1) tinatalikdan ko ang aktuwal o maaaring maging karapatan upang pahintulutan ang estudyante na lumahok sa mga aktibidad; (2) pinirmahan ko ang kasunduant ito nang walang anumang paghimok o pagtiyak, at lubos na nauunawaan ang mga panganib na kasama sa mga aktibidad; (3) wala akong katanungan tungkol sa saklaw o hangarin ng kasunduang ito; (4) ako, bilang isang magulang o legal na tagapangalaga, ay may karapatan at awtoridad na pumasok sa kasunduang ito, at upang isailalim ang sarili, ang estudyante, at sinumang ibang miyembro ng pamilya, pansariling kinatawan, itinalaga, tagapagmana, katiwala, o tagapangalaga sa mga takda ng kasunduang ito; (</w:t>
      </w:r>
      <w:r w:rsidR="00EB6AE4" w:rsidRPr="00EB6AE4">
        <w:rPr>
          <w:rFonts w:cs="Raavi"/>
          <w:b/>
          <w:caps/>
          <w:kern w:val="0"/>
          <w:sz w:val="20"/>
          <w:lang w:val="fil-PH" w:bidi="pa-IN"/>
        </w:rPr>
        <w:t>5</w:t>
      </w:r>
      <w:r w:rsidRPr="00EB6AE4">
        <w:rPr>
          <w:rFonts w:cs="Raavi"/>
          <w:b/>
          <w:caps/>
          <w:kern w:val="0"/>
          <w:sz w:val="20"/>
          <w:lang w:val="fil-PH" w:bidi="pa-IN"/>
        </w:rPr>
        <w:t>) ipinaliwanag ko ang kasunduang ito sa estudyante, na naiintindihan ang kanyang mga obligasyon.</w:t>
      </w:r>
    </w:p>
    <w:p w:rsidR="00C75012" w:rsidRPr="00EB6AE4" w:rsidRDefault="00C75012">
      <w:pPr>
        <w:autoSpaceDE w:val="0"/>
        <w:autoSpaceDN w:val="0"/>
        <w:adjustRightInd w:val="0"/>
        <w:jc w:val="both"/>
        <w:rPr>
          <w:rFonts w:cs="Raavi"/>
          <w:kern w:val="0"/>
          <w:sz w:val="20"/>
          <w:lang w:val="fil-PH" w:bidi="pa-IN"/>
        </w:rPr>
      </w:pPr>
    </w:p>
    <w:tbl>
      <w:tblPr>
        <w:tblW w:w="5000" w:type="pct"/>
        <w:tblLayout w:type="fixed"/>
        <w:tblLook w:val="01E0"/>
      </w:tblPr>
      <w:tblGrid>
        <w:gridCol w:w="3787"/>
        <w:gridCol w:w="3682"/>
        <w:gridCol w:w="3259"/>
      </w:tblGrid>
      <w:tr w:rsidR="00C75012" w:rsidRPr="00DB62AE">
        <w:tc>
          <w:tcPr>
            <w:tcW w:w="1765" w:type="pct"/>
          </w:tcPr>
          <w:p w:rsidR="00C75012" w:rsidRDefault="00C75012">
            <w:pPr>
              <w:spacing w:before="100" w:beforeAutospacing="1" w:after="100" w:afterAutospacing="1"/>
              <w:rPr>
                <w:rFonts w:cs="Raavi"/>
                <w:b/>
                <w:kern w:val="0"/>
                <w:szCs w:val="24"/>
                <w:lang w:val="fil-PH" w:bidi="pa-IN"/>
              </w:rPr>
            </w:pPr>
          </w:p>
        </w:tc>
        <w:tc>
          <w:tcPr>
            <w:tcW w:w="1716" w:type="pct"/>
          </w:tcPr>
          <w:p w:rsidR="00C75012" w:rsidRDefault="00C75012">
            <w:pPr>
              <w:spacing w:before="100" w:beforeAutospacing="1" w:after="100" w:afterAutospacing="1"/>
              <w:rPr>
                <w:rFonts w:cs="Raavi"/>
                <w:b/>
                <w:kern w:val="0"/>
                <w:szCs w:val="24"/>
                <w:lang w:val="fil-PH" w:bidi="pa-IN"/>
              </w:rPr>
            </w:pPr>
          </w:p>
        </w:tc>
        <w:tc>
          <w:tcPr>
            <w:tcW w:w="1520" w:type="pct"/>
          </w:tcPr>
          <w:p w:rsidR="00C75012" w:rsidRDefault="00C75012">
            <w:pPr>
              <w:spacing w:before="100" w:beforeAutospacing="1" w:after="100" w:afterAutospacing="1"/>
              <w:rPr>
                <w:rFonts w:cs="Raavi"/>
                <w:b/>
                <w:kern w:val="0"/>
                <w:szCs w:val="24"/>
                <w:lang w:val="fil-PH" w:bidi="pa-IN"/>
              </w:rPr>
            </w:pPr>
          </w:p>
        </w:tc>
      </w:tr>
      <w:tr w:rsidR="00C75012" w:rsidRPr="00EB6AE4">
        <w:tc>
          <w:tcPr>
            <w:tcW w:w="1765" w:type="pct"/>
          </w:tcPr>
          <w:p w:rsidR="00C75012" w:rsidRPr="00EB6AE4" w:rsidRDefault="004A44D6">
            <w:pPr>
              <w:spacing w:before="100" w:beforeAutospacing="1" w:after="100" w:afterAutospacing="1"/>
              <w:rPr>
                <w:rFonts w:cs="Raavi"/>
                <w:sz w:val="22"/>
                <w:szCs w:val="22"/>
                <w:lang w:val="fil-PH" w:bidi="pa-IN"/>
              </w:rPr>
            </w:pPr>
            <w:r w:rsidRPr="004A44D6">
              <w:rPr>
                <w:noProof/>
                <w:snapToGrid/>
                <w:sz w:val="22"/>
                <w:szCs w:val="22"/>
                <w:lang w:bidi="pa-IN"/>
              </w:rPr>
              <w:pict>
                <v:line id="_x0000_s1027" style="position:absolute;z-index:251656192;mso-position-horizontal-relative:text;mso-position-vertical-relative:text" from="183.55pt,.35pt" to="354.55pt,.35pt"/>
              </w:pict>
            </w:r>
            <w:r w:rsidRPr="004A44D6">
              <w:rPr>
                <w:noProof/>
                <w:snapToGrid/>
                <w:sz w:val="22"/>
                <w:szCs w:val="22"/>
                <w:lang w:bidi="pa-IN"/>
              </w:rPr>
              <w:pict>
                <v:line id="_x0000_s1026" style="position:absolute;z-index:251655168;mso-position-horizontal-relative:text;mso-position-vertical-relative:text" from="-4.2pt,.5pt" to="166.8pt,.5pt"/>
              </w:pict>
            </w:r>
            <w:r w:rsidR="00C75012" w:rsidRPr="00EB6AE4">
              <w:rPr>
                <w:rFonts w:cs="Raavi"/>
                <w:b/>
                <w:kern w:val="0"/>
                <w:sz w:val="22"/>
                <w:szCs w:val="22"/>
                <w:lang w:val="fil-PH" w:bidi="pa-IN"/>
              </w:rPr>
              <w:t>Nakalimbag na Pangalan ng Magulang/Tagapangalaga</w:t>
            </w:r>
          </w:p>
        </w:tc>
        <w:tc>
          <w:tcPr>
            <w:tcW w:w="1716" w:type="pct"/>
          </w:tcPr>
          <w:p w:rsidR="00C75012" w:rsidRPr="00EB6AE4" w:rsidRDefault="00C75012">
            <w:pPr>
              <w:spacing w:before="100" w:beforeAutospacing="1" w:after="100" w:afterAutospacing="1"/>
              <w:rPr>
                <w:rFonts w:cs="Raavi"/>
                <w:sz w:val="22"/>
                <w:szCs w:val="22"/>
                <w:lang w:val="fil-PH" w:bidi="pa-IN"/>
              </w:rPr>
            </w:pPr>
            <w:r w:rsidRPr="00EB6AE4">
              <w:rPr>
                <w:rFonts w:cs="Raavi"/>
                <w:b/>
                <w:kern w:val="0"/>
                <w:sz w:val="22"/>
                <w:szCs w:val="22"/>
                <w:lang w:val="fil-PH" w:bidi="pa-IN"/>
              </w:rPr>
              <w:t>Pirma</w:t>
            </w:r>
          </w:p>
        </w:tc>
        <w:tc>
          <w:tcPr>
            <w:tcW w:w="1520" w:type="pct"/>
          </w:tcPr>
          <w:p w:rsidR="00C75012" w:rsidRPr="00EB6AE4" w:rsidRDefault="004A44D6">
            <w:pPr>
              <w:spacing w:before="100" w:beforeAutospacing="1" w:after="100" w:afterAutospacing="1"/>
              <w:rPr>
                <w:rFonts w:cs="Raavi"/>
                <w:sz w:val="22"/>
                <w:szCs w:val="22"/>
                <w:lang w:val="fil-PH" w:bidi="pa-IN"/>
              </w:rPr>
            </w:pPr>
            <w:r w:rsidRPr="004A44D6">
              <w:rPr>
                <w:noProof/>
                <w:snapToGrid/>
                <w:sz w:val="22"/>
                <w:szCs w:val="22"/>
                <w:lang w:bidi="pa-IN"/>
              </w:rPr>
              <w:pict>
                <v:line id="_x0000_s1028" style="position:absolute;z-index:251657216;mso-position-horizontal-relative:text;mso-position-vertical-relative:text" from="-5pt,.15pt" to="166pt,.15pt"/>
              </w:pict>
            </w:r>
            <w:r w:rsidR="00C75012" w:rsidRPr="00EB6AE4">
              <w:rPr>
                <w:rFonts w:cs="Raavi"/>
                <w:b/>
                <w:kern w:val="0"/>
                <w:sz w:val="22"/>
                <w:szCs w:val="22"/>
                <w:lang w:val="fil-PH" w:bidi="pa-IN"/>
              </w:rPr>
              <w:t>Petsa</w:t>
            </w:r>
          </w:p>
        </w:tc>
      </w:tr>
    </w:tbl>
    <w:p w:rsidR="00C75012" w:rsidRPr="00EB6AE4" w:rsidRDefault="00C75012">
      <w:pPr>
        <w:autoSpaceDE w:val="0"/>
        <w:autoSpaceDN w:val="0"/>
        <w:adjustRightInd w:val="0"/>
        <w:jc w:val="both"/>
        <w:rPr>
          <w:rFonts w:cs="Raavi"/>
          <w:kern w:val="0"/>
          <w:sz w:val="16"/>
          <w:szCs w:val="16"/>
          <w:lang w:val="fil-PH" w:bidi="pa-IN"/>
        </w:rPr>
      </w:pPr>
    </w:p>
    <w:p w:rsidR="00C75012" w:rsidRPr="00EB6AE4" w:rsidRDefault="00C75012">
      <w:pPr>
        <w:autoSpaceDE w:val="0"/>
        <w:autoSpaceDN w:val="0"/>
        <w:adjustRightInd w:val="0"/>
        <w:jc w:val="both"/>
        <w:rPr>
          <w:rFonts w:cs="Raavi"/>
          <w:kern w:val="0"/>
          <w:sz w:val="22"/>
          <w:szCs w:val="22"/>
          <w:lang w:val="fil-PH" w:bidi="pa-IN"/>
        </w:rPr>
      </w:pPr>
      <w:r w:rsidRPr="00EB6AE4">
        <w:rPr>
          <w:rFonts w:cs="Raavi"/>
          <w:kern w:val="0"/>
          <w:sz w:val="22"/>
          <w:szCs w:val="22"/>
          <w:lang w:val="fil-PH" w:bidi="pa-IN"/>
        </w:rPr>
        <w:t>Bilang Estudyante, naiintindihan ko at sumasang-ayon ako sa lahat ng obligasyon na iniatas sa akin sa Kasunduang ito.</w:t>
      </w:r>
    </w:p>
    <w:tbl>
      <w:tblPr>
        <w:tblW w:w="5000" w:type="pct"/>
        <w:tblLayout w:type="fixed"/>
        <w:tblLook w:val="01E0"/>
      </w:tblPr>
      <w:tblGrid>
        <w:gridCol w:w="3787"/>
        <w:gridCol w:w="3682"/>
        <w:gridCol w:w="3259"/>
      </w:tblGrid>
      <w:tr w:rsidR="00C75012" w:rsidRPr="00DB62AE">
        <w:trPr>
          <w:trHeight w:val="405"/>
        </w:trPr>
        <w:tc>
          <w:tcPr>
            <w:tcW w:w="1765" w:type="pct"/>
          </w:tcPr>
          <w:p w:rsidR="00C75012" w:rsidRPr="00EB6AE4" w:rsidRDefault="00C75012">
            <w:pPr>
              <w:spacing w:before="100" w:beforeAutospacing="1" w:after="100" w:afterAutospacing="1"/>
              <w:rPr>
                <w:rFonts w:cs="Raavi"/>
                <w:b/>
                <w:kern w:val="0"/>
                <w:sz w:val="22"/>
                <w:szCs w:val="22"/>
                <w:lang w:val="fil-PH" w:bidi="pa-IN"/>
              </w:rPr>
            </w:pPr>
          </w:p>
        </w:tc>
        <w:tc>
          <w:tcPr>
            <w:tcW w:w="1716" w:type="pct"/>
          </w:tcPr>
          <w:p w:rsidR="00C75012" w:rsidRPr="00EB6AE4" w:rsidRDefault="00C75012">
            <w:pPr>
              <w:spacing w:before="100" w:beforeAutospacing="1" w:after="100" w:afterAutospacing="1"/>
              <w:rPr>
                <w:rFonts w:cs="Raavi"/>
                <w:b/>
                <w:kern w:val="0"/>
                <w:sz w:val="22"/>
                <w:szCs w:val="22"/>
                <w:lang w:val="fil-PH" w:bidi="pa-IN"/>
              </w:rPr>
            </w:pPr>
          </w:p>
        </w:tc>
        <w:tc>
          <w:tcPr>
            <w:tcW w:w="1519" w:type="pct"/>
          </w:tcPr>
          <w:p w:rsidR="00C75012" w:rsidRPr="00EB6AE4" w:rsidRDefault="00C75012">
            <w:pPr>
              <w:spacing w:before="100" w:beforeAutospacing="1" w:after="100" w:afterAutospacing="1"/>
              <w:rPr>
                <w:rFonts w:cs="Raavi"/>
                <w:b/>
                <w:kern w:val="0"/>
                <w:sz w:val="22"/>
                <w:szCs w:val="22"/>
                <w:lang w:val="fil-PH" w:bidi="pa-IN"/>
              </w:rPr>
            </w:pPr>
          </w:p>
        </w:tc>
      </w:tr>
      <w:tr w:rsidR="00C75012" w:rsidRPr="00EB6AE4">
        <w:trPr>
          <w:trHeight w:val="486"/>
        </w:trPr>
        <w:tc>
          <w:tcPr>
            <w:tcW w:w="1765" w:type="pct"/>
          </w:tcPr>
          <w:p w:rsidR="00C75012" w:rsidRPr="00EB6AE4" w:rsidRDefault="004A44D6">
            <w:pPr>
              <w:spacing w:before="100" w:beforeAutospacing="1" w:after="100" w:afterAutospacing="1"/>
              <w:rPr>
                <w:rFonts w:cs="Raavi"/>
                <w:sz w:val="22"/>
                <w:szCs w:val="22"/>
                <w:lang w:val="fil-PH" w:bidi="pa-IN"/>
              </w:rPr>
            </w:pPr>
            <w:r w:rsidRPr="004A44D6">
              <w:rPr>
                <w:noProof/>
                <w:snapToGrid/>
                <w:sz w:val="22"/>
                <w:szCs w:val="22"/>
                <w:lang w:bidi="pa-IN"/>
              </w:rPr>
              <w:pict>
                <v:line id="_x0000_s1030" style="position:absolute;z-index:251659264;mso-position-horizontal-relative:text;mso-position-vertical-relative:text" from="183.1pt,.5pt" to="354.1pt,.5pt"/>
              </w:pict>
            </w:r>
            <w:r w:rsidRPr="004A44D6">
              <w:rPr>
                <w:noProof/>
                <w:snapToGrid/>
                <w:sz w:val="22"/>
                <w:szCs w:val="22"/>
                <w:lang w:bidi="pa-IN"/>
              </w:rPr>
              <w:pict>
                <v:line id="_x0000_s1029" style="position:absolute;z-index:251658240;mso-position-horizontal-relative:text;mso-position-vertical-relative:text" from="-4.2pt,.5pt" to="166.8pt,.5pt"/>
              </w:pict>
            </w:r>
            <w:r w:rsidR="00C75012" w:rsidRPr="00EB6AE4">
              <w:rPr>
                <w:rFonts w:cs="Raavi"/>
                <w:b/>
                <w:kern w:val="0"/>
                <w:sz w:val="22"/>
                <w:szCs w:val="22"/>
                <w:lang w:val="fil-PH" w:bidi="pa-IN"/>
              </w:rPr>
              <w:t>Nakalimbag na Pangalan ng Estudyante</w:t>
            </w:r>
          </w:p>
        </w:tc>
        <w:tc>
          <w:tcPr>
            <w:tcW w:w="1716" w:type="pct"/>
          </w:tcPr>
          <w:p w:rsidR="00C75012" w:rsidRPr="00EB6AE4" w:rsidRDefault="00C75012">
            <w:pPr>
              <w:spacing w:before="100" w:beforeAutospacing="1" w:after="100" w:afterAutospacing="1"/>
              <w:rPr>
                <w:rFonts w:cs="Raavi"/>
                <w:sz w:val="22"/>
                <w:szCs w:val="22"/>
                <w:lang w:val="fil-PH" w:bidi="pa-IN"/>
              </w:rPr>
            </w:pPr>
            <w:r w:rsidRPr="00EB6AE4">
              <w:rPr>
                <w:rFonts w:cs="Raavi"/>
                <w:b/>
                <w:kern w:val="0"/>
                <w:sz w:val="22"/>
                <w:szCs w:val="22"/>
                <w:lang w:val="fil-PH" w:bidi="pa-IN"/>
              </w:rPr>
              <w:t>Pirma</w:t>
            </w:r>
          </w:p>
        </w:tc>
        <w:tc>
          <w:tcPr>
            <w:tcW w:w="1519" w:type="pct"/>
          </w:tcPr>
          <w:p w:rsidR="00C75012" w:rsidRPr="00EB6AE4" w:rsidRDefault="004A44D6">
            <w:pPr>
              <w:spacing w:before="100" w:beforeAutospacing="1" w:after="100" w:afterAutospacing="1"/>
              <w:rPr>
                <w:rFonts w:cs="Raavi"/>
                <w:sz w:val="22"/>
                <w:szCs w:val="22"/>
                <w:lang w:val="fil-PH" w:bidi="pa-IN"/>
              </w:rPr>
            </w:pPr>
            <w:r w:rsidRPr="004A44D6">
              <w:rPr>
                <w:noProof/>
                <w:snapToGrid/>
                <w:sz w:val="22"/>
                <w:szCs w:val="22"/>
                <w:lang w:bidi="pa-IN"/>
              </w:rPr>
              <w:pict>
                <v:line id="_x0000_s1031" style="position:absolute;z-index:251660288;mso-position-horizontal-relative:text;mso-position-vertical-relative:text" from="-5pt,.6pt" to="166pt,.6pt"/>
              </w:pict>
            </w:r>
            <w:r w:rsidR="00C75012" w:rsidRPr="00EB6AE4">
              <w:rPr>
                <w:rFonts w:cs="Raavi"/>
                <w:b/>
                <w:kern w:val="0"/>
                <w:sz w:val="22"/>
                <w:szCs w:val="22"/>
                <w:lang w:val="fil-PH" w:bidi="pa-IN"/>
              </w:rPr>
              <w:t>Petsa</w:t>
            </w:r>
          </w:p>
        </w:tc>
      </w:tr>
    </w:tbl>
    <w:p w:rsidR="00C75012" w:rsidRPr="00EB6AE4" w:rsidRDefault="00C75012" w:rsidP="00EB6AE4">
      <w:pPr>
        <w:pStyle w:val="BodyText"/>
        <w:spacing w:after="0"/>
        <w:ind w:firstLine="0"/>
        <w:jc w:val="both"/>
        <w:rPr>
          <w:rFonts w:cs="Raavi"/>
          <w:kern w:val="0"/>
          <w:sz w:val="12"/>
          <w:szCs w:val="12"/>
          <w:lang w:val="fil-PH" w:bidi="pa-IN"/>
        </w:rPr>
      </w:pPr>
    </w:p>
    <w:sectPr w:rsidR="00C75012" w:rsidRPr="00EB6AE4" w:rsidSect="00296EFC">
      <w:footerReference w:type="default" r:id="rId7"/>
      <w:footerReference w:type="first" r:id="rId8"/>
      <w:pgSz w:w="12240" w:h="15840" w:code="1"/>
      <w:pgMar w:top="1008"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BB" w:rsidRDefault="00CE4DBB">
      <w:pPr>
        <w:rPr>
          <w:rFonts w:cs="Raavi"/>
          <w:szCs w:val="24"/>
          <w:lang w:bidi="pa-IN"/>
        </w:rPr>
      </w:pPr>
      <w:r>
        <w:rPr>
          <w:rFonts w:cs="Raavi"/>
          <w:szCs w:val="24"/>
          <w:lang w:bidi="pa-IN"/>
        </w:rPr>
        <w:separator/>
      </w:r>
    </w:p>
  </w:endnote>
  <w:endnote w:type="continuationSeparator" w:id="0">
    <w:p w:rsidR="00CE4DBB" w:rsidRDefault="00CE4DBB">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192"/>
      <w:gridCol w:w="3192"/>
      <w:gridCol w:w="4254"/>
    </w:tblGrid>
    <w:tr w:rsidR="00BF57D2" w:rsidRPr="00DB62AE" w:rsidTr="009B440E">
      <w:tc>
        <w:tcPr>
          <w:tcW w:w="3192" w:type="dxa"/>
        </w:tcPr>
        <w:p w:rsidR="00BF57D2" w:rsidRDefault="00BF57D2">
          <w:pPr>
            <w:pStyle w:val="Footer"/>
            <w:rPr>
              <w:rStyle w:val="DocID"/>
              <w:rFonts w:cs="Raavi"/>
              <w:szCs w:val="24"/>
              <w:lang w:bidi="pa-IN"/>
            </w:rPr>
          </w:pPr>
        </w:p>
      </w:tc>
      <w:tc>
        <w:tcPr>
          <w:tcW w:w="3192" w:type="dxa"/>
        </w:tcPr>
        <w:p w:rsidR="00BF57D2" w:rsidRDefault="00BF57D2">
          <w:pPr>
            <w:pStyle w:val="Footer"/>
            <w:jc w:val="center"/>
            <w:rPr>
              <w:rStyle w:val="PageNumber"/>
              <w:rFonts w:cs="Raavi"/>
              <w:szCs w:val="24"/>
              <w:lang w:bidi="pa-IN"/>
            </w:rPr>
          </w:pPr>
        </w:p>
      </w:tc>
      <w:tc>
        <w:tcPr>
          <w:tcW w:w="4254" w:type="dxa"/>
        </w:tcPr>
        <w:p w:rsidR="00BF57D2" w:rsidRPr="00DB62AE" w:rsidRDefault="009B440E" w:rsidP="009B440E">
          <w:pPr>
            <w:pStyle w:val="Footer"/>
            <w:tabs>
              <w:tab w:val="clear" w:pos="9360"/>
              <w:tab w:val="right" w:pos="10530"/>
            </w:tabs>
            <w:jc w:val="right"/>
            <w:rPr>
              <w:rStyle w:val="PageNumber"/>
              <w:rFonts w:cs="Raavi"/>
              <w:sz w:val="16"/>
              <w:szCs w:val="16"/>
              <w:lang w:val="fil-PH" w:bidi="pa-IN"/>
            </w:rPr>
          </w:pPr>
          <w:r w:rsidRPr="00DB62AE">
            <w:rPr>
              <w:rFonts w:cs="Raavi"/>
              <w:szCs w:val="16"/>
              <w:lang w:val="fil-PH" w:bidi="pa-IN"/>
            </w:rPr>
            <w:t xml:space="preserve">Pahina </w:t>
          </w:r>
          <w:r w:rsidR="004A44D6" w:rsidRPr="00DB62AE">
            <w:rPr>
              <w:rStyle w:val="PageNumber"/>
              <w:rFonts w:cs="Raavi"/>
              <w:sz w:val="16"/>
              <w:szCs w:val="16"/>
              <w:lang w:val="fil-PH" w:bidi="pa-IN"/>
            </w:rPr>
            <w:fldChar w:fldCharType="begin"/>
          </w:r>
          <w:r w:rsidRPr="00DB62AE">
            <w:rPr>
              <w:rStyle w:val="PageNumber"/>
              <w:rFonts w:cs="Raavi"/>
              <w:sz w:val="16"/>
              <w:szCs w:val="16"/>
              <w:lang w:val="fil-PH" w:bidi="pa-IN"/>
            </w:rPr>
            <w:instrText xml:space="preserve"> PAGE </w:instrText>
          </w:r>
          <w:r w:rsidR="004A44D6" w:rsidRPr="00DB62AE">
            <w:rPr>
              <w:rStyle w:val="PageNumber"/>
              <w:rFonts w:cs="Raavi"/>
              <w:sz w:val="16"/>
              <w:szCs w:val="16"/>
              <w:lang w:val="fil-PH" w:bidi="pa-IN"/>
            </w:rPr>
            <w:fldChar w:fldCharType="separate"/>
          </w:r>
          <w:r w:rsidR="00DF233F">
            <w:rPr>
              <w:rStyle w:val="PageNumber"/>
              <w:rFonts w:cs="Raavi"/>
              <w:noProof/>
              <w:sz w:val="16"/>
              <w:szCs w:val="16"/>
              <w:lang w:val="fil-PH" w:bidi="pa-IN"/>
            </w:rPr>
            <w:t>3</w:t>
          </w:r>
          <w:r w:rsidR="004A44D6" w:rsidRPr="00DB62AE">
            <w:rPr>
              <w:rStyle w:val="PageNumber"/>
              <w:rFonts w:cs="Raavi"/>
              <w:sz w:val="16"/>
              <w:szCs w:val="16"/>
              <w:lang w:val="fil-PH" w:bidi="pa-IN"/>
            </w:rPr>
            <w:fldChar w:fldCharType="end"/>
          </w:r>
          <w:r w:rsidRPr="00DB62AE">
            <w:rPr>
              <w:rStyle w:val="PageNumber"/>
              <w:rFonts w:cs="Raavi"/>
              <w:sz w:val="16"/>
              <w:szCs w:val="16"/>
              <w:lang w:val="fil-PH" w:bidi="pa-IN"/>
            </w:rPr>
            <w:t xml:space="preserve"> ng </w:t>
          </w:r>
          <w:r w:rsidR="00DB62AE" w:rsidRPr="00DB62AE">
            <w:rPr>
              <w:szCs w:val="16"/>
            </w:rPr>
            <w:fldChar w:fldCharType="begin"/>
          </w:r>
          <w:r w:rsidR="00DB62AE" w:rsidRPr="00DB62AE">
            <w:rPr>
              <w:szCs w:val="16"/>
            </w:rPr>
            <w:instrText xml:space="preserve"> NUMPAGES  </w:instrText>
          </w:r>
          <w:r w:rsidR="00DB62AE" w:rsidRPr="00DB62AE">
            <w:rPr>
              <w:szCs w:val="16"/>
            </w:rPr>
            <w:fldChar w:fldCharType="separate"/>
          </w:r>
          <w:r w:rsidR="00DF233F">
            <w:rPr>
              <w:noProof/>
              <w:szCs w:val="16"/>
            </w:rPr>
            <w:t>3</w:t>
          </w:r>
          <w:r w:rsidR="00DB62AE" w:rsidRPr="00DB62AE">
            <w:rPr>
              <w:szCs w:val="16"/>
            </w:rPr>
            <w:fldChar w:fldCharType="end"/>
          </w:r>
        </w:p>
        <w:sdt>
          <w:sdtPr>
            <w:rPr>
              <w:sz w:val="16"/>
              <w:szCs w:val="16"/>
            </w:rPr>
            <w:id w:val="93486342"/>
            <w:docPartObj>
              <w:docPartGallery w:val="Page Numbers (Top of Page)"/>
              <w:docPartUnique/>
            </w:docPartObj>
          </w:sdtPr>
          <w:sdtContent>
            <w:p w:rsidR="00DB62AE" w:rsidRPr="00DB62AE" w:rsidRDefault="00DB62AE" w:rsidP="00DB62AE">
              <w:pPr>
                <w:jc w:val="right"/>
                <w:rPr>
                  <w:sz w:val="16"/>
                  <w:szCs w:val="16"/>
                </w:rPr>
              </w:pPr>
              <w:r w:rsidRPr="00DB62AE">
                <w:rPr>
                  <w:sz w:val="16"/>
                  <w:szCs w:val="16"/>
                </w:rPr>
                <w:t xml:space="preserve">Page </w:t>
              </w:r>
              <w:r w:rsidRPr="00DB62AE">
                <w:rPr>
                  <w:sz w:val="16"/>
                  <w:szCs w:val="16"/>
                </w:rPr>
                <w:fldChar w:fldCharType="begin"/>
              </w:r>
              <w:r w:rsidRPr="00DB62AE">
                <w:rPr>
                  <w:sz w:val="16"/>
                  <w:szCs w:val="16"/>
                </w:rPr>
                <w:instrText xml:space="preserve"> PAGE </w:instrText>
              </w:r>
              <w:r w:rsidRPr="00DB62AE">
                <w:rPr>
                  <w:sz w:val="16"/>
                  <w:szCs w:val="16"/>
                </w:rPr>
                <w:fldChar w:fldCharType="separate"/>
              </w:r>
              <w:r w:rsidR="00DF233F">
                <w:rPr>
                  <w:noProof/>
                  <w:sz w:val="16"/>
                  <w:szCs w:val="16"/>
                </w:rPr>
                <w:t>3</w:t>
              </w:r>
              <w:r w:rsidRPr="00DB62AE">
                <w:rPr>
                  <w:sz w:val="16"/>
                  <w:szCs w:val="16"/>
                </w:rPr>
                <w:fldChar w:fldCharType="end"/>
              </w:r>
              <w:r>
                <w:rPr>
                  <w:sz w:val="16"/>
                  <w:szCs w:val="16"/>
                </w:rPr>
                <w:t xml:space="preserve"> </w:t>
              </w:r>
              <w:r w:rsidRPr="00DB62AE">
                <w:rPr>
                  <w:sz w:val="16"/>
                  <w:szCs w:val="16"/>
                </w:rPr>
                <w:t xml:space="preserve">of </w:t>
              </w:r>
              <w:r>
                <w:rPr>
                  <w:sz w:val="16"/>
                  <w:szCs w:val="16"/>
                </w:rPr>
                <w:t xml:space="preserve"> </w:t>
              </w:r>
              <w:r w:rsidRPr="00DB62AE">
                <w:rPr>
                  <w:sz w:val="16"/>
                  <w:szCs w:val="16"/>
                </w:rPr>
                <w:fldChar w:fldCharType="begin"/>
              </w:r>
              <w:r w:rsidRPr="00DB62AE">
                <w:rPr>
                  <w:sz w:val="16"/>
                  <w:szCs w:val="16"/>
                </w:rPr>
                <w:instrText xml:space="preserve"> NUMPAGES  </w:instrText>
              </w:r>
              <w:r w:rsidRPr="00DB62AE">
                <w:rPr>
                  <w:sz w:val="16"/>
                  <w:szCs w:val="16"/>
                </w:rPr>
                <w:fldChar w:fldCharType="separate"/>
              </w:r>
              <w:r w:rsidR="00DF233F">
                <w:rPr>
                  <w:noProof/>
                  <w:sz w:val="16"/>
                  <w:szCs w:val="16"/>
                </w:rPr>
                <w:t>3</w:t>
              </w:r>
              <w:r w:rsidRPr="00DB62AE">
                <w:rPr>
                  <w:sz w:val="16"/>
                  <w:szCs w:val="16"/>
                </w:rPr>
                <w:fldChar w:fldCharType="end"/>
              </w:r>
            </w:p>
          </w:sdtContent>
        </w:sdt>
      </w:tc>
    </w:tr>
  </w:tbl>
  <w:bookmarkStart w:id="0" w:name="_iDocIDField_29"/>
  <w:p w:rsidR="00BF57D2" w:rsidRDefault="004A44D6">
    <w:pPr>
      <w:pStyle w:val="Footer"/>
      <w:rPr>
        <w:rStyle w:val="DocID"/>
        <w:rFonts w:cs="Raavi"/>
        <w:szCs w:val="24"/>
        <w:lang w:bidi="pa-IN"/>
      </w:rPr>
    </w:pPr>
    <w:r>
      <w:rPr>
        <w:rStyle w:val="DocID"/>
        <w:rFonts w:cs="Raavi"/>
        <w:szCs w:val="24"/>
        <w:lang w:bidi="pa-IN"/>
      </w:rPr>
      <w:fldChar w:fldCharType="begin"/>
    </w:r>
    <w:r w:rsidR="00BF57D2">
      <w:rPr>
        <w:rStyle w:val="DocID"/>
        <w:rFonts w:cs="Raavi"/>
        <w:szCs w:val="24"/>
        <w:lang w:bidi="pa-IN"/>
      </w:rPr>
      <w:instrText xml:space="preserve"> QUOTE</w:instrText>
    </w:r>
    <w:r>
      <w:rPr>
        <w:rStyle w:val="DocID"/>
        <w:rFonts w:cs="Raavi"/>
        <w:szCs w:val="24"/>
        <w:lang w:bidi="pa-IN"/>
      </w:rPr>
      <w:fldChar w:fldCharType="begin"/>
    </w:r>
    <w:r w:rsidR="00BF57D2">
      <w:rPr>
        <w:rStyle w:val="DocID"/>
        <w:rFonts w:cs="Raavi"/>
        <w:szCs w:val="24"/>
        <w:lang w:bidi="pa-IN"/>
      </w:rPr>
      <w:instrText xml:space="preserve">  DOCPROPERTY "CUS_DocIDString" </w:instrText>
    </w:r>
    <w:r>
      <w:rPr>
        <w:rStyle w:val="DocID"/>
        <w:rFonts w:cs="Raavi"/>
        <w:szCs w:val="24"/>
        <w:lang w:bidi="pa-IN"/>
      </w:rPr>
      <w:fldChar w:fldCharType="separate"/>
    </w:r>
    <w:r w:rsidR="00BF57D2">
      <w:rPr>
        <w:rStyle w:val="DocID"/>
        <w:rFonts w:cs="Raavi"/>
        <w:szCs w:val="24"/>
        <w:lang w:bidi="pa-IN"/>
      </w:rPr>
      <w:instrText>11016.00001.146929.2</w:instrText>
    </w:r>
    <w:r>
      <w:rPr>
        <w:rStyle w:val="DocID"/>
        <w:rFonts w:cs="Raavi"/>
        <w:szCs w:val="24"/>
        <w:lang w:bidi="pa-IN"/>
      </w:rPr>
      <w:fldChar w:fldCharType="end"/>
    </w:r>
    <w:r w:rsidR="00BF57D2">
      <w:rPr>
        <w:rStyle w:val="DocID"/>
        <w:rFonts w:cs="Raavi"/>
        <w:szCs w:val="24"/>
        <w:lang w:bidi="pa-IN"/>
      </w:rPr>
      <w:instrText xml:space="preserve"> </w:instrText>
    </w:r>
    <w:r>
      <w:rPr>
        <w:rStyle w:val="DocID"/>
        <w:rFonts w:cs="Raavi"/>
        <w:szCs w:val="24"/>
        <w:lang w:bidi="pa-IN"/>
      </w:rPr>
      <w:fldChar w:fldCharType="separate"/>
    </w:r>
    <w:r w:rsidR="00BF57D2">
      <w:rPr>
        <w:rStyle w:val="DocID"/>
        <w:rFonts w:cs="Raavi"/>
        <w:szCs w:val="24"/>
        <w:lang w:bidi="pa-IN"/>
      </w:rPr>
      <w:t>11016.00001.146929.2</w:t>
    </w:r>
    <w:r>
      <w:rPr>
        <w:rStyle w:val="DocID"/>
        <w:rFonts w:cs="Raavi"/>
        <w:szCs w:val="24"/>
        <w:lang w:bidi="pa-IN"/>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A24" w:rsidRPr="009C2918" w:rsidRDefault="005A5A24" w:rsidP="005A5A24">
    <w:pPr>
      <w:pStyle w:val="Footer"/>
      <w:tabs>
        <w:tab w:val="clear" w:pos="9360"/>
        <w:tab w:val="right" w:pos="10530"/>
      </w:tabs>
      <w:jc w:val="both"/>
      <w:rPr>
        <w:szCs w:val="16"/>
      </w:rPr>
    </w:pPr>
    <w:r>
      <w:rPr>
        <w:szCs w:val="16"/>
      </w:rPr>
      <w:tab/>
    </w:r>
    <w:r w:rsidRPr="009C2918">
      <w:rPr>
        <w:szCs w:val="16"/>
      </w:rPr>
      <w:t xml:space="preserve">AGREEMENT FOR </w:t>
    </w:r>
    <w:r>
      <w:rPr>
        <w:szCs w:val="16"/>
      </w:rPr>
      <w:t xml:space="preserve">ACTIVITY </w:t>
    </w:r>
    <w:r w:rsidRPr="009C2918">
      <w:rPr>
        <w:szCs w:val="16"/>
      </w:rPr>
      <w:t xml:space="preserve">PARTICPATION </w:t>
    </w:r>
    <w:r>
      <w:rPr>
        <w:szCs w:val="16"/>
      </w:rPr>
      <w:tab/>
      <w:t>SIA 12/07 (Tagalog)</w:t>
    </w:r>
  </w:p>
  <w:p w:rsidR="00BF57D2" w:rsidRPr="00DB62AE" w:rsidRDefault="005A5A24" w:rsidP="009B440E">
    <w:pPr>
      <w:pStyle w:val="Footer"/>
      <w:tabs>
        <w:tab w:val="clear" w:pos="9360"/>
        <w:tab w:val="right" w:pos="10530"/>
      </w:tabs>
      <w:rPr>
        <w:rStyle w:val="PageNumber"/>
        <w:rFonts w:cs="Raavi"/>
        <w:sz w:val="16"/>
        <w:szCs w:val="16"/>
        <w:lang w:val="fil-PH" w:bidi="pa-IN"/>
      </w:rPr>
    </w:pPr>
    <w:r w:rsidRPr="009C2918">
      <w:rPr>
        <w:szCs w:val="16"/>
      </w:rPr>
      <w:t>Original to be held on file in the Main Office for a period of one (1) year after the date the Team Participation Ends</w:t>
    </w:r>
    <w:r w:rsidR="00BF57D2" w:rsidRPr="00DB62AE">
      <w:rPr>
        <w:rFonts w:cs="Raavi"/>
        <w:szCs w:val="16"/>
        <w:lang w:val="fil-PH" w:bidi="pa-IN"/>
      </w:rPr>
      <w:tab/>
      <w:t xml:space="preserve">Pahina </w:t>
    </w:r>
    <w:r w:rsidR="004A44D6" w:rsidRPr="00DB62AE">
      <w:rPr>
        <w:rStyle w:val="PageNumber"/>
        <w:rFonts w:cs="Raavi"/>
        <w:sz w:val="16"/>
        <w:szCs w:val="16"/>
        <w:lang w:val="fil-PH" w:bidi="pa-IN"/>
      </w:rPr>
      <w:fldChar w:fldCharType="begin"/>
    </w:r>
    <w:r w:rsidR="00BF57D2" w:rsidRPr="00DB62AE">
      <w:rPr>
        <w:rStyle w:val="PageNumber"/>
        <w:rFonts w:cs="Raavi"/>
        <w:sz w:val="16"/>
        <w:szCs w:val="16"/>
        <w:lang w:val="fil-PH" w:bidi="pa-IN"/>
      </w:rPr>
      <w:instrText xml:space="preserve"> PAGE </w:instrText>
    </w:r>
    <w:r w:rsidR="004A44D6" w:rsidRPr="00DB62AE">
      <w:rPr>
        <w:rStyle w:val="PageNumber"/>
        <w:rFonts w:cs="Raavi"/>
        <w:sz w:val="16"/>
        <w:szCs w:val="16"/>
        <w:lang w:val="fil-PH" w:bidi="pa-IN"/>
      </w:rPr>
      <w:fldChar w:fldCharType="separate"/>
    </w:r>
    <w:r w:rsidR="00DF233F">
      <w:rPr>
        <w:rStyle w:val="PageNumber"/>
        <w:rFonts w:cs="Raavi"/>
        <w:noProof/>
        <w:sz w:val="16"/>
        <w:szCs w:val="16"/>
        <w:lang w:val="fil-PH" w:bidi="pa-IN"/>
      </w:rPr>
      <w:t>1</w:t>
    </w:r>
    <w:r w:rsidR="004A44D6" w:rsidRPr="00DB62AE">
      <w:rPr>
        <w:rStyle w:val="PageNumber"/>
        <w:rFonts w:cs="Raavi"/>
        <w:sz w:val="16"/>
        <w:szCs w:val="16"/>
        <w:lang w:val="fil-PH" w:bidi="pa-IN"/>
      </w:rPr>
      <w:fldChar w:fldCharType="end"/>
    </w:r>
    <w:r w:rsidR="00BF57D2" w:rsidRPr="00DB62AE">
      <w:rPr>
        <w:rStyle w:val="PageNumber"/>
        <w:rFonts w:cs="Raavi"/>
        <w:sz w:val="16"/>
        <w:szCs w:val="16"/>
        <w:lang w:val="fil-PH" w:bidi="pa-IN"/>
      </w:rPr>
      <w:t xml:space="preserve"> ng </w:t>
    </w:r>
    <w:r w:rsidR="00DB62AE" w:rsidRPr="00DB62AE">
      <w:rPr>
        <w:szCs w:val="16"/>
      </w:rPr>
      <w:fldChar w:fldCharType="begin"/>
    </w:r>
    <w:r w:rsidR="00DB62AE" w:rsidRPr="00DB62AE">
      <w:rPr>
        <w:szCs w:val="16"/>
      </w:rPr>
      <w:instrText xml:space="preserve"> NUMPAGES  </w:instrText>
    </w:r>
    <w:r w:rsidR="00DB62AE" w:rsidRPr="00DB62AE">
      <w:rPr>
        <w:szCs w:val="16"/>
      </w:rPr>
      <w:fldChar w:fldCharType="separate"/>
    </w:r>
    <w:r w:rsidR="00DF233F">
      <w:rPr>
        <w:noProof/>
        <w:szCs w:val="16"/>
      </w:rPr>
      <w:t>3</w:t>
    </w:r>
    <w:r w:rsidR="00DB62AE" w:rsidRPr="00DB62AE">
      <w:rPr>
        <w:szCs w:val="16"/>
      </w:rPr>
      <w:fldChar w:fldCharType="end"/>
    </w:r>
  </w:p>
  <w:sdt>
    <w:sdtPr>
      <w:rPr>
        <w:sz w:val="16"/>
        <w:szCs w:val="16"/>
      </w:rPr>
      <w:id w:val="250395305"/>
      <w:docPartObj>
        <w:docPartGallery w:val="Page Numbers (Top of Page)"/>
        <w:docPartUnique/>
      </w:docPartObj>
    </w:sdtPr>
    <w:sdtContent>
      <w:p w:rsidR="00DB62AE" w:rsidRPr="00DB62AE" w:rsidRDefault="00DB62AE" w:rsidP="00DB62AE">
        <w:pPr>
          <w:jc w:val="right"/>
          <w:rPr>
            <w:rStyle w:val="DocID"/>
            <w:szCs w:val="16"/>
          </w:rPr>
        </w:pPr>
        <w:r w:rsidRPr="00DB62AE">
          <w:rPr>
            <w:sz w:val="16"/>
            <w:szCs w:val="16"/>
          </w:rPr>
          <w:t xml:space="preserve">Page </w:t>
        </w:r>
        <w:r w:rsidRPr="00DB62AE">
          <w:rPr>
            <w:sz w:val="16"/>
            <w:szCs w:val="16"/>
          </w:rPr>
          <w:fldChar w:fldCharType="begin"/>
        </w:r>
        <w:r w:rsidRPr="00DB62AE">
          <w:rPr>
            <w:sz w:val="16"/>
            <w:szCs w:val="16"/>
          </w:rPr>
          <w:instrText xml:space="preserve"> PAGE </w:instrText>
        </w:r>
        <w:r w:rsidRPr="00DB62AE">
          <w:rPr>
            <w:sz w:val="16"/>
            <w:szCs w:val="16"/>
          </w:rPr>
          <w:fldChar w:fldCharType="separate"/>
        </w:r>
        <w:r w:rsidR="00DF233F">
          <w:rPr>
            <w:noProof/>
            <w:sz w:val="16"/>
            <w:szCs w:val="16"/>
          </w:rPr>
          <w:t>1</w:t>
        </w:r>
        <w:r w:rsidRPr="00DB62AE">
          <w:rPr>
            <w:sz w:val="16"/>
            <w:szCs w:val="16"/>
          </w:rPr>
          <w:fldChar w:fldCharType="end"/>
        </w:r>
        <w:r w:rsidRPr="00DB62AE">
          <w:rPr>
            <w:sz w:val="16"/>
            <w:szCs w:val="16"/>
          </w:rPr>
          <w:t xml:space="preserve"> of </w:t>
        </w:r>
        <w:r w:rsidRPr="00DB62AE">
          <w:rPr>
            <w:sz w:val="16"/>
            <w:szCs w:val="16"/>
          </w:rPr>
          <w:fldChar w:fldCharType="begin"/>
        </w:r>
        <w:r w:rsidRPr="00DB62AE">
          <w:rPr>
            <w:sz w:val="16"/>
            <w:szCs w:val="16"/>
          </w:rPr>
          <w:instrText xml:space="preserve"> NUMPAGES  </w:instrText>
        </w:r>
        <w:r w:rsidRPr="00DB62AE">
          <w:rPr>
            <w:sz w:val="16"/>
            <w:szCs w:val="16"/>
          </w:rPr>
          <w:fldChar w:fldCharType="separate"/>
        </w:r>
        <w:r w:rsidR="00DF233F">
          <w:rPr>
            <w:noProof/>
            <w:sz w:val="16"/>
            <w:szCs w:val="16"/>
          </w:rPr>
          <w:t>3</w:t>
        </w:r>
        <w:r w:rsidRPr="00DB62AE">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BB" w:rsidRDefault="00CE4DBB">
      <w:pPr>
        <w:rPr>
          <w:rFonts w:cs="Raavi"/>
          <w:szCs w:val="24"/>
          <w:lang w:bidi="pa-IN"/>
        </w:rPr>
      </w:pPr>
      <w:r>
        <w:rPr>
          <w:rFonts w:cs="Raavi"/>
          <w:szCs w:val="24"/>
          <w:lang w:bidi="pa-IN"/>
        </w:rPr>
        <w:separator/>
      </w:r>
    </w:p>
  </w:footnote>
  <w:footnote w:type="continuationSeparator" w:id="0">
    <w:p w:rsidR="00CE4DBB" w:rsidRDefault="00CE4DBB">
      <w:pPr>
        <w:rPr>
          <w:rFonts w:cs="Raavi"/>
          <w:szCs w:val="24"/>
          <w:lang w:bidi="pa-IN"/>
        </w:rPr>
      </w:pPr>
      <w:r>
        <w:rPr>
          <w:rFonts w:cs="Raavi"/>
          <w:szCs w:val="24"/>
          <w:lang w:bidi="pa-IN"/>
        </w:rPr>
        <w:separator/>
      </w:r>
    </w:p>
  </w:footnote>
  <w:footnote w:type="continuationNotice" w:id="1">
    <w:p w:rsidR="00CE4DBB" w:rsidRDefault="00CE4DBB">
      <w:pPr>
        <w:rPr>
          <w:rFonts w:cs="Raavi"/>
          <w:szCs w:val="24"/>
          <w:lang w:bidi="pa-I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B30826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B122E1A6"/>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630AFEFE"/>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A322D326"/>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42B215C2"/>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9F785114"/>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F598735A"/>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3118F66C"/>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0CDCBF70"/>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A0142B"/>
    <w:multiLevelType w:val="hybridMultilevel"/>
    <w:tmpl w:val="A94AE632"/>
    <w:lvl w:ilvl="0" w:tplc="B89E11B6">
      <w:start w:val="1"/>
      <w:numFmt w:val="decimal"/>
      <w:lvlText w:val="%1."/>
      <w:lvlJc w:val="left"/>
      <w:pPr>
        <w:tabs>
          <w:tab w:val="num" w:pos="1800"/>
        </w:tabs>
        <w:ind w:left="1800" w:hanging="720"/>
      </w:pPr>
      <w:rPr>
        <w:rFonts w:cs="Times New Roman" w:hint="default"/>
        <w:b w:val="0"/>
      </w:rPr>
    </w:lvl>
    <w:lvl w:ilvl="1" w:tplc="04090015">
      <w:start w:val="1"/>
      <w:numFmt w:val="upperLetter"/>
      <w:lvlText w:val="%2."/>
      <w:lvlJc w:val="left"/>
      <w:pPr>
        <w:tabs>
          <w:tab w:val="num" w:pos="2160"/>
        </w:tabs>
        <w:ind w:left="2160" w:hanging="36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stylePaneFormatFilter w:val="3801"/>
  <w:documentProtection w:edit="forms" w:enforcement="1" w:cryptProviderType="rsaFull" w:cryptAlgorithmClass="hash" w:cryptAlgorithmType="typeAny" w:cryptAlgorithmSid="4" w:cryptSpinCount="100000" w:hash="fDHwed7SPYX/GT20XKElE66VRTI=" w:salt="tLr3OjTSa+RWyUscAxvvbg=="/>
  <w:defaultTabStop w:val="720"/>
  <w:noPunctuationKerning/>
  <w:characterSpacingControl w:val="doNotCompress"/>
  <w:footnotePr>
    <w:footnote w:id="-1"/>
    <w:footnote w:id="0"/>
    <w:footnote w:id="1"/>
  </w:footnotePr>
  <w:endnotePr>
    <w:endnote w:id="-1"/>
    <w:endnote w:id="0"/>
  </w:endnotePr>
  <w:compat>
    <w:useFELayout/>
  </w:compat>
  <w:rsids>
    <w:rsidRoot w:val="00F77AE1"/>
    <w:rsid w:val="0003330D"/>
    <w:rsid w:val="00037CD4"/>
    <w:rsid w:val="00044336"/>
    <w:rsid w:val="0005498F"/>
    <w:rsid w:val="00064E41"/>
    <w:rsid w:val="0007263D"/>
    <w:rsid w:val="00084825"/>
    <w:rsid w:val="00096013"/>
    <w:rsid w:val="000D2AA6"/>
    <w:rsid w:val="000D4F43"/>
    <w:rsid w:val="000E3494"/>
    <w:rsid w:val="000E43F8"/>
    <w:rsid w:val="000E6AC5"/>
    <w:rsid w:val="00127CC6"/>
    <w:rsid w:val="001361FE"/>
    <w:rsid w:val="001369C7"/>
    <w:rsid w:val="00182A93"/>
    <w:rsid w:val="001B0D1D"/>
    <w:rsid w:val="001C02F8"/>
    <w:rsid w:val="001C4C5A"/>
    <w:rsid w:val="001F41FB"/>
    <w:rsid w:val="0021159E"/>
    <w:rsid w:val="002252A8"/>
    <w:rsid w:val="00252360"/>
    <w:rsid w:val="00257A4C"/>
    <w:rsid w:val="0026515F"/>
    <w:rsid w:val="00273B07"/>
    <w:rsid w:val="00296EFC"/>
    <w:rsid w:val="002A706E"/>
    <w:rsid w:val="002B0E4D"/>
    <w:rsid w:val="002C7B1C"/>
    <w:rsid w:val="002D2348"/>
    <w:rsid w:val="003329F6"/>
    <w:rsid w:val="00385B33"/>
    <w:rsid w:val="003951EC"/>
    <w:rsid w:val="003C7EAB"/>
    <w:rsid w:val="003D734D"/>
    <w:rsid w:val="004157AC"/>
    <w:rsid w:val="0043501D"/>
    <w:rsid w:val="004355F0"/>
    <w:rsid w:val="004556C6"/>
    <w:rsid w:val="00462E24"/>
    <w:rsid w:val="004658A0"/>
    <w:rsid w:val="004A44D6"/>
    <w:rsid w:val="004A5F05"/>
    <w:rsid w:val="004D562C"/>
    <w:rsid w:val="00503AF4"/>
    <w:rsid w:val="00532CB3"/>
    <w:rsid w:val="005629B8"/>
    <w:rsid w:val="00573BE7"/>
    <w:rsid w:val="005A5581"/>
    <w:rsid w:val="005A5A24"/>
    <w:rsid w:val="005B164A"/>
    <w:rsid w:val="005C0EB1"/>
    <w:rsid w:val="005C3C8B"/>
    <w:rsid w:val="005F4E77"/>
    <w:rsid w:val="00646ACC"/>
    <w:rsid w:val="006476E0"/>
    <w:rsid w:val="00650C05"/>
    <w:rsid w:val="0065664C"/>
    <w:rsid w:val="00676AAD"/>
    <w:rsid w:val="00684588"/>
    <w:rsid w:val="00685101"/>
    <w:rsid w:val="006977C3"/>
    <w:rsid w:val="006A4A78"/>
    <w:rsid w:val="006D12BF"/>
    <w:rsid w:val="006E09C9"/>
    <w:rsid w:val="006E1BCD"/>
    <w:rsid w:val="006F5182"/>
    <w:rsid w:val="00710E82"/>
    <w:rsid w:val="00715BEA"/>
    <w:rsid w:val="00724AE9"/>
    <w:rsid w:val="007B1D17"/>
    <w:rsid w:val="007D236A"/>
    <w:rsid w:val="007F0163"/>
    <w:rsid w:val="007F395F"/>
    <w:rsid w:val="00800EBB"/>
    <w:rsid w:val="008026B4"/>
    <w:rsid w:val="00827690"/>
    <w:rsid w:val="00837CDE"/>
    <w:rsid w:val="00844FD4"/>
    <w:rsid w:val="00863F31"/>
    <w:rsid w:val="00874761"/>
    <w:rsid w:val="00874B20"/>
    <w:rsid w:val="008800CD"/>
    <w:rsid w:val="00884353"/>
    <w:rsid w:val="00892482"/>
    <w:rsid w:val="00894CDC"/>
    <w:rsid w:val="00897AA3"/>
    <w:rsid w:val="008A5877"/>
    <w:rsid w:val="00940E11"/>
    <w:rsid w:val="00947B80"/>
    <w:rsid w:val="009A0898"/>
    <w:rsid w:val="009B440E"/>
    <w:rsid w:val="009C2918"/>
    <w:rsid w:val="009F5A76"/>
    <w:rsid w:val="00A03CEA"/>
    <w:rsid w:val="00A04835"/>
    <w:rsid w:val="00A1232B"/>
    <w:rsid w:val="00A7436F"/>
    <w:rsid w:val="00A91B19"/>
    <w:rsid w:val="00AD6C14"/>
    <w:rsid w:val="00AF2C34"/>
    <w:rsid w:val="00B202F3"/>
    <w:rsid w:val="00B26DBE"/>
    <w:rsid w:val="00B27C82"/>
    <w:rsid w:val="00B53099"/>
    <w:rsid w:val="00B93B4E"/>
    <w:rsid w:val="00BB6408"/>
    <w:rsid w:val="00BC77D2"/>
    <w:rsid w:val="00BF40D7"/>
    <w:rsid w:val="00BF57D2"/>
    <w:rsid w:val="00C11BBB"/>
    <w:rsid w:val="00C22CD0"/>
    <w:rsid w:val="00C37BCA"/>
    <w:rsid w:val="00C4221A"/>
    <w:rsid w:val="00C57AE9"/>
    <w:rsid w:val="00C75012"/>
    <w:rsid w:val="00C96E53"/>
    <w:rsid w:val="00CB0F76"/>
    <w:rsid w:val="00CB1623"/>
    <w:rsid w:val="00CE4DBB"/>
    <w:rsid w:val="00CE7FC4"/>
    <w:rsid w:val="00D139A6"/>
    <w:rsid w:val="00D22F91"/>
    <w:rsid w:val="00D835D5"/>
    <w:rsid w:val="00D871BE"/>
    <w:rsid w:val="00D910A0"/>
    <w:rsid w:val="00DA721E"/>
    <w:rsid w:val="00DB62AE"/>
    <w:rsid w:val="00DD297B"/>
    <w:rsid w:val="00DD7A01"/>
    <w:rsid w:val="00DE5D1F"/>
    <w:rsid w:val="00DE7AE5"/>
    <w:rsid w:val="00DF233F"/>
    <w:rsid w:val="00E47FAF"/>
    <w:rsid w:val="00E5596D"/>
    <w:rsid w:val="00E85D96"/>
    <w:rsid w:val="00EB6AE4"/>
    <w:rsid w:val="00EC4923"/>
    <w:rsid w:val="00ED5CF9"/>
    <w:rsid w:val="00EE348D"/>
    <w:rsid w:val="00F02FB1"/>
    <w:rsid w:val="00F2318F"/>
    <w:rsid w:val="00F23CF1"/>
    <w:rsid w:val="00F3237A"/>
    <w:rsid w:val="00F57D71"/>
    <w:rsid w:val="00F72491"/>
    <w:rsid w:val="00F77AE1"/>
    <w:rsid w:val="00FA4B2C"/>
    <w:rsid w:val="00FB0FEA"/>
    <w:rsid w:val="00FF1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EFC"/>
    <w:rPr>
      <w:snapToGrid w:val="0"/>
      <w:kern w:val="24"/>
      <w:sz w:val="24"/>
      <w:lang w:eastAsia="zh-CN"/>
    </w:rPr>
  </w:style>
  <w:style w:type="paragraph" w:styleId="Heading1">
    <w:name w:val="heading 1"/>
    <w:aliases w:val="h1"/>
    <w:basedOn w:val="Heading"/>
    <w:next w:val="BodyText"/>
    <w:qFormat/>
    <w:rsid w:val="00296EFC"/>
    <w:pPr>
      <w:tabs>
        <w:tab w:val="num" w:pos="720"/>
      </w:tabs>
      <w:ind w:left="720" w:hanging="720"/>
      <w:outlineLvl w:val="0"/>
    </w:pPr>
  </w:style>
  <w:style w:type="paragraph" w:styleId="Heading2">
    <w:name w:val="heading 2"/>
    <w:aliases w:val="h2"/>
    <w:basedOn w:val="Heading"/>
    <w:next w:val="BodyText"/>
    <w:qFormat/>
    <w:rsid w:val="00296EFC"/>
    <w:pPr>
      <w:tabs>
        <w:tab w:val="num" w:pos="1440"/>
      </w:tabs>
      <w:ind w:left="1440" w:hanging="720"/>
      <w:outlineLvl w:val="1"/>
    </w:pPr>
  </w:style>
  <w:style w:type="paragraph" w:styleId="Heading3">
    <w:name w:val="heading 3"/>
    <w:aliases w:val="h3"/>
    <w:basedOn w:val="Heading"/>
    <w:next w:val="BodyText"/>
    <w:qFormat/>
    <w:rsid w:val="00296EFC"/>
    <w:pPr>
      <w:tabs>
        <w:tab w:val="num" w:pos="2160"/>
      </w:tabs>
      <w:ind w:left="2160" w:hanging="720"/>
      <w:outlineLvl w:val="2"/>
    </w:pPr>
  </w:style>
  <w:style w:type="paragraph" w:styleId="Heading4">
    <w:name w:val="heading 4"/>
    <w:aliases w:val="h4"/>
    <w:basedOn w:val="Heading"/>
    <w:next w:val="BodyText"/>
    <w:qFormat/>
    <w:rsid w:val="00296EFC"/>
    <w:pPr>
      <w:tabs>
        <w:tab w:val="num" w:pos="2880"/>
      </w:tabs>
      <w:ind w:left="2880" w:hanging="720"/>
      <w:outlineLvl w:val="3"/>
    </w:pPr>
  </w:style>
  <w:style w:type="paragraph" w:styleId="Heading5">
    <w:name w:val="heading 5"/>
    <w:aliases w:val="h5"/>
    <w:basedOn w:val="Heading"/>
    <w:next w:val="BodyText"/>
    <w:qFormat/>
    <w:rsid w:val="00296EFC"/>
    <w:pPr>
      <w:tabs>
        <w:tab w:val="num" w:pos="3600"/>
      </w:tabs>
      <w:ind w:left="3600" w:hanging="720"/>
      <w:outlineLvl w:val="4"/>
    </w:pPr>
  </w:style>
  <w:style w:type="paragraph" w:styleId="Heading6">
    <w:name w:val="heading 6"/>
    <w:aliases w:val="h6"/>
    <w:basedOn w:val="Heading"/>
    <w:next w:val="BodyText"/>
    <w:qFormat/>
    <w:rsid w:val="00296EFC"/>
    <w:pPr>
      <w:tabs>
        <w:tab w:val="num" w:pos="4320"/>
      </w:tabs>
      <w:ind w:left="4320" w:hanging="720"/>
      <w:outlineLvl w:val="5"/>
    </w:pPr>
  </w:style>
  <w:style w:type="paragraph" w:styleId="Heading7">
    <w:name w:val="heading 7"/>
    <w:aliases w:val="h7"/>
    <w:basedOn w:val="Heading"/>
    <w:next w:val="BodyText"/>
    <w:qFormat/>
    <w:rsid w:val="00296EFC"/>
    <w:pPr>
      <w:tabs>
        <w:tab w:val="num" w:pos="5040"/>
      </w:tabs>
      <w:ind w:left="5040" w:hanging="720"/>
      <w:outlineLvl w:val="6"/>
    </w:pPr>
  </w:style>
  <w:style w:type="paragraph" w:styleId="Heading8">
    <w:name w:val="heading 8"/>
    <w:aliases w:val="h8"/>
    <w:basedOn w:val="Heading"/>
    <w:next w:val="BodyText"/>
    <w:qFormat/>
    <w:rsid w:val="00296EFC"/>
    <w:pPr>
      <w:tabs>
        <w:tab w:val="num" w:pos="5760"/>
      </w:tabs>
      <w:ind w:left="5760" w:hanging="720"/>
      <w:outlineLvl w:val="7"/>
    </w:pPr>
  </w:style>
  <w:style w:type="paragraph" w:styleId="Heading9">
    <w:name w:val="heading 9"/>
    <w:aliases w:val="h9"/>
    <w:basedOn w:val="Heading"/>
    <w:next w:val="BodyText"/>
    <w:qFormat/>
    <w:rsid w:val="00296EFC"/>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6EFC"/>
    <w:rPr>
      <w:sz w:val="16"/>
      <w:szCs w:val="16"/>
    </w:rPr>
  </w:style>
  <w:style w:type="paragraph" w:customStyle="1" w:styleId="Address">
    <w:name w:val="Address"/>
    <w:basedOn w:val="Normal"/>
    <w:next w:val="Normal"/>
    <w:semiHidden/>
    <w:rsid w:val="00296EFC"/>
  </w:style>
  <w:style w:type="paragraph" w:customStyle="1" w:styleId="BelowDate">
    <w:name w:val="BelowDate"/>
    <w:basedOn w:val="Normal"/>
    <w:semiHidden/>
    <w:rsid w:val="00296EFC"/>
    <w:pPr>
      <w:framePr w:hSpace="187" w:wrap="notBeside" w:vAnchor="page" w:hAnchor="text" w:xAlign="center" w:y="3241"/>
      <w:jc w:val="center"/>
    </w:pPr>
  </w:style>
  <w:style w:type="paragraph" w:styleId="BlockText">
    <w:name w:val="Block Text"/>
    <w:basedOn w:val="Normal"/>
    <w:semiHidden/>
    <w:rsid w:val="00296EFC"/>
    <w:pPr>
      <w:spacing w:after="240"/>
      <w:ind w:left="1440" w:right="1440"/>
    </w:pPr>
  </w:style>
  <w:style w:type="paragraph" w:styleId="BodyText">
    <w:name w:val="Body Text"/>
    <w:aliases w:val="bt"/>
    <w:basedOn w:val="Normal"/>
    <w:rsid w:val="00296EFC"/>
    <w:pPr>
      <w:spacing w:after="240"/>
      <w:ind w:firstLine="720"/>
    </w:pPr>
  </w:style>
  <w:style w:type="paragraph" w:styleId="BodyText2">
    <w:name w:val="Body Text 2"/>
    <w:basedOn w:val="BodyText"/>
    <w:semiHidden/>
    <w:rsid w:val="00296EFC"/>
  </w:style>
  <w:style w:type="paragraph" w:styleId="BodyText3">
    <w:name w:val="Body Text 3"/>
    <w:basedOn w:val="BodyText"/>
    <w:semiHidden/>
    <w:rsid w:val="00296EFC"/>
  </w:style>
  <w:style w:type="paragraph" w:styleId="BodyTextFirstIndent">
    <w:name w:val="Body Text First Indent"/>
    <w:basedOn w:val="BodyText"/>
    <w:semiHidden/>
    <w:rsid w:val="00296EFC"/>
    <w:pPr>
      <w:ind w:firstLine="216"/>
    </w:pPr>
  </w:style>
  <w:style w:type="paragraph" w:styleId="BodyTextIndent">
    <w:name w:val="Body Text Indent"/>
    <w:basedOn w:val="Normal"/>
    <w:semiHidden/>
    <w:rsid w:val="00296EFC"/>
    <w:pPr>
      <w:spacing w:after="240"/>
      <w:ind w:left="360"/>
    </w:pPr>
  </w:style>
  <w:style w:type="paragraph" w:styleId="BodyTextIndent2">
    <w:name w:val="Body Text Indent 2"/>
    <w:basedOn w:val="Normal"/>
    <w:semiHidden/>
    <w:rsid w:val="00296EFC"/>
    <w:pPr>
      <w:spacing w:line="480" w:lineRule="auto"/>
      <w:ind w:left="360"/>
    </w:pPr>
  </w:style>
  <w:style w:type="paragraph" w:styleId="Caption">
    <w:name w:val="caption"/>
    <w:basedOn w:val="Normal"/>
    <w:next w:val="Normal"/>
    <w:qFormat/>
    <w:rsid w:val="00296EFC"/>
    <w:rPr>
      <w:b/>
    </w:rPr>
  </w:style>
  <w:style w:type="paragraph" w:customStyle="1" w:styleId="ccList">
    <w:name w:val="cc List"/>
    <w:basedOn w:val="Normal"/>
    <w:next w:val="Normal"/>
    <w:semiHidden/>
    <w:rsid w:val="00296EFC"/>
  </w:style>
  <w:style w:type="paragraph" w:styleId="Closing">
    <w:name w:val="Closing"/>
    <w:basedOn w:val="Normal"/>
    <w:semiHidden/>
    <w:rsid w:val="00296EFC"/>
    <w:pPr>
      <w:ind w:left="4320"/>
    </w:pPr>
  </w:style>
  <w:style w:type="character" w:styleId="CommentReference">
    <w:name w:val="annotation reference"/>
    <w:basedOn w:val="DefaultParagraphFont"/>
    <w:semiHidden/>
    <w:rsid w:val="00296EFC"/>
    <w:rPr>
      <w:rFonts w:ascii="Times New Roman" w:hAnsi="Times New Roman" w:cs="Times New Roman"/>
      <w:color w:val="FF0000"/>
      <w:sz w:val="16"/>
    </w:rPr>
  </w:style>
  <w:style w:type="paragraph" w:styleId="CommentText">
    <w:name w:val="annotation text"/>
    <w:basedOn w:val="Normal"/>
    <w:semiHidden/>
    <w:rsid w:val="00296EFC"/>
  </w:style>
  <w:style w:type="paragraph" w:customStyle="1" w:styleId="Company">
    <w:name w:val="Company"/>
    <w:basedOn w:val="Normal"/>
    <w:semiHidden/>
    <w:rsid w:val="00296EFC"/>
    <w:pPr>
      <w:spacing w:after="240"/>
    </w:pPr>
  </w:style>
  <w:style w:type="paragraph" w:styleId="Date">
    <w:name w:val="Date"/>
    <w:basedOn w:val="Normal"/>
    <w:next w:val="Normal"/>
    <w:semiHidden/>
    <w:rsid w:val="00296EFC"/>
  </w:style>
  <w:style w:type="character" w:customStyle="1" w:styleId="DocID">
    <w:name w:val="DocID"/>
    <w:basedOn w:val="DefaultParagraphFont"/>
    <w:semiHidden/>
    <w:rsid w:val="00296EFC"/>
    <w:rPr>
      <w:rFonts w:ascii="Times New Roman" w:hAnsi="Times New Roman" w:cs="Times New Roman"/>
      <w:sz w:val="16"/>
    </w:rPr>
  </w:style>
  <w:style w:type="paragraph" w:styleId="DocumentMap">
    <w:name w:val="Document Map"/>
    <w:basedOn w:val="Normal"/>
    <w:semiHidden/>
    <w:rsid w:val="00296EFC"/>
  </w:style>
  <w:style w:type="character" w:styleId="Emphasis">
    <w:name w:val="Emphasis"/>
    <w:basedOn w:val="DefaultParagraphFont"/>
    <w:qFormat/>
    <w:rsid w:val="00296EFC"/>
    <w:rPr>
      <w:rFonts w:cs="Times New Roman"/>
      <w:i/>
    </w:rPr>
  </w:style>
  <w:style w:type="paragraph" w:customStyle="1" w:styleId="Enclosure">
    <w:name w:val="Enclosure"/>
    <w:basedOn w:val="Normal"/>
    <w:next w:val="Normal"/>
    <w:semiHidden/>
    <w:rsid w:val="00296EFC"/>
    <w:pPr>
      <w:spacing w:after="240"/>
    </w:pPr>
  </w:style>
  <w:style w:type="character" w:styleId="EndnoteReference">
    <w:name w:val="endnote reference"/>
    <w:basedOn w:val="DefaultParagraphFont"/>
    <w:semiHidden/>
    <w:rsid w:val="00296EFC"/>
    <w:rPr>
      <w:rFonts w:cs="Times New Roman"/>
      <w:vertAlign w:val="superscript"/>
    </w:rPr>
  </w:style>
  <w:style w:type="paragraph" w:styleId="EndnoteText">
    <w:name w:val="endnote text"/>
    <w:basedOn w:val="Normal"/>
    <w:semiHidden/>
    <w:rsid w:val="00296EFC"/>
    <w:rPr>
      <w:sz w:val="20"/>
    </w:rPr>
  </w:style>
  <w:style w:type="paragraph" w:styleId="EnvelopeAddress">
    <w:name w:val="envelope address"/>
    <w:basedOn w:val="Normal"/>
    <w:semiHidden/>
    <w:rsid w:val="00296EFC"/>
    <w:pPr>
      <w:framePr w:w="7920" w:h="1980" w:hRule="exact" w:hSpace="180" w:wrap="auto" w:hAnchor="page" w:xAlign="center" w:yAlign="bottom"/>
      <w:ind w:left="2880"/>
    </w:pPr>
  </w:style>
  <w:style w:type="paragraph" w:styleId="EnvelopeReturn">
    <w:name w:val="envelope return"/>
    <w:basedOn w:val="Normal"/>
    <w:semiHidden/>
    <w:rsid w:val="00296EFC"/>
    <w:rPr>
      <w:sz w:val="20"/>
    </w:rPr>
  </w:style>
  <w:style w:type="character" w:styleId="FollowedHyperlink">
    <w:name w:val="FollowedHyperlink"/>
    <w:basedOn w:val="DefaultParagraphFont"/>
    <w:semiHidden/>
    <w:rsid w:val="00296EFC"/>
    <w:rPr>
      <w:rFonts w:cs="Times New Roman"/>
      <w:color w:val="800080"/>
      <w:u w:val="single"/>
    </w:rPr>
  </w:style>
  <w:style w:type="paragraph" w:styleId="Footer">
    <w:name w:val="footer"/>
    <w:basedOn w:val="Normal"/>
    <w:semiHidden/>
    <w:rsid w:val="00296EFC"/>
    <w:pPr>
      <w:tabs>
        <w:tab w:val="center" w:pos="4680"/>
        <w:tab w:val="right" w:pos="9360"/>
      </w:tabs>
    </w:pPr>
    <w:rPr>
      <w:sz w:val="16"/>
    </w:rPr>
  </w:style>
  <w:style w:type="paragraph" w:customStyle="1" w:styleId="FooterLandscape">
    <w:name w:val="Footer Landscape"/>
    <w:basedOn w:val="Normal"/>
    <w:semiHidden/>
    <w:rsid w:val="00296EFC"/>
    <w:pPr>
      <w:tabs>
        <w:tab w:val="center" w:pos="6480"/>
        <w:tab w:val="right" w:pos="12960"/>
      </w:tabs>
    </w:pPr>
  </w:style>
  <w:style w:type="character" w:styleId="FootnoteReference">
    <w:name w:val="footnote reference"/>
    <w:basedOn w:val="DefaultParagraphFont"/>
    <w:semiHidden/>
    <w:rsid w:val="00296EFC"/>
    <w:rPr>
      <w:rFonts w:ascii="Times New Roman" w:hAnsi="Times New Roman" w:cs="Times New Roman"/>
      <w:position w:val="0"/>
      <w:sz w:val="20"/>
      <w:u w:val="none"/>
      <w:vertAlign w:val="superscript"/>
    </w:rPr>
  </w:style>
  <w:style w:type="paragraph" w:styleId="FootnoteText">
    <w:name w:val="footnote text"/>
    <w:basedOn w:val="Normal"/>
    <w:semiHidden/>
    <w:rsid w:val="00296EFC"/>
    <w:pPr>
      <w:ind w:firstLine="720"/>
    </w:pPr>
    <w:rPr>
      <w:sz w:val="20"/>
    </w:rPr>
  </w:style>
  <w:style w:type="paragraph" w:styleId="Header">
    <w:name w:val="header"/>
    <w:basedOn w:val="Normal"/>
    <w:semiHidden/>
    <w:rsid w:val="00296EFC"/>
    <w:rPr>
      <w:noProof/>
      <w:kern w:val="0"/>
    </w:rPr>
  </w:style>
  <w:style w:type="paragraph" w:customStyle="1" w:styleId="HeaderLandscape">
    <w:name w:val="Header Landscape"/>
    <w:basedOn w:val="Normal"/>
    <w:semiHidden/>
    <w:rsid w:val="00296EFC"/>
    <w:pPr>
      <w:tabs>
        <w:tab w:val="center" w:pos="6480"/>
        <w:tab w:val="right" w:pos="12960"/>
      </w:tabs>
    </w:pPr>
  </w:style>
  <w:style w:type="paragraph" w:customStyle="1" w:styleId="Heading">
    <w:name w:val="Heading"/>
    <w:basedOn w:val="Normal"/>
    <w:semiHidden/>
    <w:rsid w:val="00296EFC"/>
    <w:pPr>
      <w:spacing w:after="240"/>
    </w:pPr>
  </w:style>
  <w:style w:type="paragraph" w:customStyle="1" w:styleId="DocIDEnd">
    <w:name w:val="DocIDEnd"/>
    <w:basedOn w:val="Normal"/>
    <w:rsid w:val="00296EFC"/>
    <w:pPr>
      <w:autoSpaceDE w:val="0"/>
      <w:autoSpaceDN w:val="0"/>
      <w:adjustRightInd w:val="0"/>
    </w:pPr>
    <w:rPr>
      <w:kern w:val="0"/>
      <w:sz w:val="16"/>
      <w:szCs w:val="18"/>
    </w:rPr>
  </w:style>
  <w:style w:type="paragraph" w:customStyle="1" w:styleId="Heading2notoc">
    <w:name w:val="Heading 2 (no toc)"/>
    <w:basedOn w:val="Heading2"/>
    <w:semiHidden/>
    <w:rsid w:val="00296EFC"/>
    <w:pPr>
      <w:tabs>
        <w:tab w:val="clear" w:pos="1440"/>
      </w:tabs>
      <w:ind w:left="0" w:firstLine="0"/>
      <w:outlineLvl w:val="9"/>
    </w:pPr>
  </w:style>
  <w:style w:type="paragraph" w:customStyle="1" w:styleId="Heading3notoc">
    <w:name w:val="Heading 3 (no toc)"/>
    <w:basedOn w:val="Heading3"/>
    <w:semiHidden/>
    <w:rsid w:val="00296EFC"/>
    <w:pPr>
      <w:tabs>
        <w:tab w:val="clear" w:pos="2160"/>
      </w:tabs>
      <w:ind w:left="0" w:firstLine="0"/>
      <w:outlineLvl w:val="9"/>
    </w:pPr>
  </w:style>
  <w:style w:type="paragraph" w:customStyle="1" w:styleId="Heading4notoc">
    <w:name w:val="Heading 4 (no toc)"/>
    <w:basedOn w:val="Heading4"/>
    <w:semiHidden/>
    <w:rsid w:val="00296EFC"/>
    <w:pPr>
      <w:tabs>
        <w:tab w:val="clear" w:pos="2880"/>
      </w:tabs>
      <w:ind w:left="0" w:firstLine="0"/>
      <w:outlineLvl w:val="9"/>
    </w:pPr>
  </w:style>
  <w:style w:type="paragraph" w:customStyle="1" w:styleId="Heading5notoc">
    <w:name w:val="Heading 5 (no toc)"/>
    <w:basedOn w:val="Heading5"/>
    <w:semiHidden/>
    <w:rsid w:val="00296EFC"/>
    <w:pPr>
      <w:tabs>
        <w:tab w:val="clear" w:pos="3600"/>
      </w:tabs>
      <w:ind w:left="0" w:firstLine="0"/>
      <w:outlineLvl w:val="9"/>
    </w:pPr>
  </w:style>
  <w:style w:type="character" w:styleId="Hyperlink">
    <w:name w:val="Hyperlink"/>
    <w:basedOn w:val="DefaultParagraphFont"/>
    <w:semiHidden/>
    <w:rsid w:val="00296EFC"/>
    <w:rPr>
      <w:rFonts w:cs="Times New Roman"/>
      <w:color w:val="0000FF"/>
      <w:u w:val="single"/>
    </w:rPr>
  </w:style>
  <w:style w:type="paragraph" w:customStyle="1" w:styleId="Index">
    <w:name w:val="Index"/>
    <w:basedOn w:val="Normal"/>
    <w:semiHidden/>
    <w:rsid w:val="00296EFC"/>
  </w:style>
  <w:style w:type="paragraph" w:styleId="Index1">
    <w:name w:val="index 1"/>
    <w:basedOn w:val="Index"/>
    <w:next w:val="Normal"/>
    <w:autoRedefine/>
    <w:semiHidden/>
    <w:rsid w:val="00296EFC"/>
  </w:style>
  <w:style w:type="paragraph" w:styleId="Index2">
    <w:name w:val="index 2"/>
    <w:basedOn w:val="Index1"/>
    <w:next w:val="Normal"/>
    <w:autoRedefine/>
    <w:semiHidden/>
    <w:rsid w:val="00296EFC"/>
    <w:pPr>
      <w:ind w:left="360"/>
    </w:pPr>
  </w:style>
  <w:style w:type="paragraph" w:styleId="Index3">
    <w:name w:val="index 3"/>
    <w:basedOn w:val="Index2"/>
    <w:next w:val="Normal"/>
    <w:autoRedefine/>
    <w:semiHidden/>
    <w:rsid w:val="00296EFC"/>
    <w:pPr>
      <w:ind w:left="720"/>
    </w:pPr>
  </w:style>
  <w:style w:type="paragraph" w:styleId="Index4">
    <w:name w:val="index 4"/>
    <w:basedOn w:val="Index3"/>
    <w:next w:val="Normal"/>
    <w:autoRedefine/>
    <w:semiHidden/>
    <w:rsid w:val="00296EFC"/>
    <w:pPr>
      <w:ind w:left="1080"/>
    </w:pPr>
  </w:style>
  <w:style w:type="paragraph" w:styleId="Index5">
    <w:name w:val="index 5"/>
    <w:basedOn w:val="Index4"/>
    <w:next w:val="Normal"/>
    <w:autoRedefine/>
    <w:semiHidden/>
    <w:rsid w:val="00296EFC"/>
    <w:pPr>
      <w:ind w:left="1440"/>
    </w:pPr>
  </w:style>
  <w:style w:type="paragraph" w:styleId="Index6">
    <w:name w:val="index 6"/>
    <w:basedOn w:val="Index5"/>
    <w:next w:val="Normal"/>
    <w:autoRedefine/>
    <w:semiHidden/>
    <w:rsid w:val="00296EFC"/>
    <w:pPr>
      <w:ind w:left="1800"/>
    </w:pPr>
  </w:style>
  <w:style w:type="paragraph" w:styleId="Index7">
    <w:name w:val="index 7"/>
    <w:basedOn w:val="Index6"/>
    <w:next w:val="Normal"/>
    <w:autoRedefine/>
    <w:semiHidden/>
    <w:rsid w:val="00296EFC"/>
    <w:pPr>
      <w:ind w:left="2160"/>
    </w:pPr>
  </w:style>
  <w:style w:type="paragraph" w:styleId="Index8">
    <w:name w:val="index 8"/>
    <w:basedOn w:val="Index7"/>
    <w:next w:val="Normal"/>
    <w:autoRedefine/>
    <w:semiHidden/>
    <w:rsid w:val="00296EFC"/>
    <w:pPr>
      <w:ind w:left="2520"/>
    </w:pPr>
  </w:style>
  <w:style w:type="paragraph" w:styleId="Index9">
    <w:name w:val="index 9"/>
    <w:basedOn w:val="Index8"/>
    <w:next w:val="Normal"/>
    <w:autoRedefine/>
    <w:semiHidden/>
    <w:rsid w:val="00296EFC"/>
    <w:pPr>
      <w:ind w:left="2880"/>
    </w:pPr>
  </w:style>
  <w:style w:type="paragraph" w:styleId="IndexHeading">
    <w:name w:val="index heading"/>
    <w:basedOn w:val="Normal"/>
    <w:next w:val="Index1"/>
    <w:semiHidden/>
    <w:rsid w:val="00296EFC"/>
  </w:style>
  <w:style w:type="paragraph" w:customStyle="1" w:styleId="Initials">
    <w:name w:val="Initials"/>
    <w:basedOn w:val="Normal"/>
    <w:next w:val="Normal"/>
    <w:semiHidden/>
    <w:rsid w:val="00296EFC"/>
    <w:pPr>
      <w:spacing w:after="240"/>
    </w:pPr>
  </w:style>
  <w:style w:type="character" w:styleId="LineNumber">
    <w:name w:val="line number"/>
    <w:basedOn w:val="DefaultParagraphFont"/>
    <w:semiHidden/>
    <w:rsid w:val="00296EFC"/>
    <w:rPr>
      <w:rFonts w:cs="Times New Roman"/>
    </w:rPr>
  </w:style>
  <w:style w:type="paragraph" w:styleId="List">
    <w:name w:val="List"/>
    <w:basedOn w:val="Normal"/>
    <w:semiHidden/>
    <w:rsid w:val="00296EFC"/>
  </w:style>
  <w:style w:type="paragraph" w:customStyle="1" w:styleId="List1">
    <w:name w:val="List 1"/>
    <w:basedOn w:val="List"/>
    <w:semiHidden/>
    <w:rsid w:val="00296EFC"/>
    <w:pPr>
      <w:ind w:left="720" w:hanging="720"/>
    </w:pPr>
  </w:style>
  <w:style w:type="paragraph" w:customStyle="1" w:styleId="List1d">
    <w:name w:val="List 1.d"/>
    <w:basedOn w:val="List1"/>
    <w:semiHidden/>
    <w:rsid w:val="00296EFC"/>
    <w:pPr>
      <w:tabs>
        <w:tab w:val="decimal" w:pos="1080"/>
      </w:tabs>
      <w:ind w:left="1440" w:hanging="1440"/>
    </w:pPr>
  </w:style>
  <w:style w:type="paragraph" w:styleId="List2">
    <w:name w:val="List 2"/>
    <w:basedOn w:val="List1"/>
    <w:semiHidden/>
    <w:rsid w:val="00296EFC"/>
    <w:pPr>
      <w:ind w:left="1440"/>
    </w:pPr>
  </w:style>
  <w:style w:type="paragraph" w:customStyle="1" w:styleId="List2d">
    <w:name w:val="List 2.d"/>
    <w:basedOn w:val="List2"/>
    <w:semiHidden/>
    <w:rsid w:val="00296EFC"/>
    <w:pPr>
      <w:tabs>
        <w:tab w:val="decimal" w:pos="1800"/>
      </w:tabs>
      <w:ind w:left="2160" w:hanging="1440"/>
    </w:pPr>
  </w:style>
  <w:style w:type="paragraph" w:styleId="List3">
    <w:name w:val="List 3"/>
    <w:basedOn w:val="List2"/>
    <w:semiHidden/>
    <w:rsid w:val="00296EFC"/>
    <w:pPr>
      <w:ind w:left="2160"/>
    </w:pPr>
  </w:style>
  <w:style w:type="paragraph" w:customStyle="1" w:styleId="List3d">
    <w:name w:val="List 3.d"/>
    <w:basedOn w:val="List3"/>
    <w:semiHidden/>
    <w:rsid w:val="00296EFC"/>
    <w:pPr>
      <w:tabs>
        <w:tab w:val="decimal" w:pos="2520"/>
      </w:tabs>
      <w:ind w:left="2880" w:hanging="1440"/>
    </w:pPr>
  </w:style>
  <w:style w:type="paragraph" w:styleId="List4">
    <w:name w:val="List 4"/>
    <w:basedOn w:val="List3"/>
    <w:semiHidden/>
    <w:rsid w:val="00296EFC"/>
    <w:pPr>
      <w:ind w:left="2880"/>
    </w:pPr>
  </w:style>
  <w:style w:type="paragraph" w:customStyle="1" w:styleId="List4d">
    <w:name w:val="List 4.d"/>
    <w:basedOn w:val="List4"/>
    <w:semiHidden/>
    <w:rsid w:val="00296EFC"/>
    <w:pPr>
      <w:tabs>
        <w:tab w:val="decimal" w:pos="3240"/>
      </w:tabs>
      <w:ind w:left="3600" w:hanging="1440"/>
    </w:pPr>
  </w:style>
  <w:style w:type="paragraph" w:styleId="List5">
    <w:name w:val="List 5"/>
    <w:basedOn w:val="List4"/>
    <w:semiHidden/>
    <w:rsid w:val="00296EFC"/>
    <w:pPr>
      <w:ind w:left="3600"/>
    </w:pPr>
  </w:style>
  <w:style w:type="paragraph" w:customStyle="1" w:styleId="List5d">
    <w:name w:val="List 5.d"/>
    <w:basedOn w:val="List5"/>
    <w:semiHidden/>
    <w:rsid w:val="00296EFC"/>
    <w:pPr>
      <w:tabs>
        <w:tab w:val="decimal" w:pos="3960"/>
      </w:tabs>
      <w:ind w:left="4320" w:hanging="1440"/>
    </w:pPr>
  </w:style>
  <w:style w:type="paragraph" w:styleId="ListBullet">
    <w:name w:val="List Bullet"/>
    <w:basedOn w:val="Normal"/>
    <w:autoRedefine/>
    <w:semiHidden/>
    <w:rsid w:val="00296EFC"/>
    <w:pPr>
      <w:tabs>
        <w:tab w:val="num" w:pos="360"/>
      </w:tabs>
      <w:ind w:left="360" w:hanging="360"/>
    </w:pPr>
  </w:style>
  <w:style w:type="paragraph" w:customStyle="1" w:styleId="ListBullet1">
    <w:name w:val="List Bullet 1"/>
    <w:basedOn w:val="Normal"/>
    <w:autoRedefine/>
    <w:semiHidden/>
    <w:rsid w:val="00296EFC"/>
    <w:pPr>
      <w:tabs>
        <w:tab w:val="num" w:pos="360"/>
      </w:tabs>
      <w:ind w:left="360" w:hanging="360"/>
    </w:pPr>
  </w:style>
  <w:style w:type="paragraph" w:styleId="ListBullet2">
    <w:name w:val="List Bullet 2"/>
    <w:basedOn w:val="Normal"/>
    <w:autoRedefine/>
    <w:semiHidden/>
    <w:rsid w:val="00296EFC"/>
    <w:pPr>
      <w:tabs>
        <w:tab w:val="num" w:pos="720"/>
      </w:tabs>
      <w:ind w:left="720" w:hanging="360"/>
    </w:pPr>
  </w:style>
  <w:style w:type="paragraph" w:styleId="ListBullet3">
    <w:name w:val="List Bullet 3"/>
    <w:basedOn w:val="Normal"/>
    <w:autoRedefine/>
    <w:semiHidden/>
    <w:rsid w:val="00296EFC"/>
    <w:pPr>
      <w:tabs>
        <w:tab w:val="num" w:pos="1080"/>
      </w:tabs>
      <w:ind w:left="1080" w:hanging="360"/>
    </w:pPr>
  </w:style>
  <w:style w:type="paragraph" w:styleId="ListBullet4">
    <w:name w:val="List Bullet 4"/>
    <w:basedOn w:val="Normal"/>
    <w:autoRedefine/>
    <w:semiHidden/>
    <w:rsid w:val="00296EFC"/>
    <w:pPr>
      <w:tabs>
        <w:tab w:val="num" w:pos="1440"/>
      </w:tabs>
      <w:ind w:left="1440" w:hanging="360"/>
    </w:pPr>
  </w:style>
  <w:style w:type="paragraph" w:styleId="ListBullet5">
    <w:name w:val="List Bullet 5"/>
    <w:basedOn w:val="Normal"/>
    <w:autoRedefine/>
    <w:semiHidden/>
    <w:rsid w:val="00296EFC"/>
    <w:pPr>
      <w:tabs>
        <w:tab w:val="num" w:pos="1800"/>
      </w:tabs>
      <w:ind w:left="1800" w:hanging="360"/>
    </w:pPr>
  </w:style>
  <w:style w:type="paragraph" w:styleId="ListContinue">
    <w:name w:val="List Continue"/>
    <w:basedOn w:val="Normal"/>
    <w:semiHidden/>
    <w:rsid w:val="00296EFC"/>
    <w:pPr>
      <w:spacing w:before="240"/>
    </w:pPr>
  </w:style>
  <w:style w:type="paragraph" w:styleId="ListContinue2">
    <w:name w:val="List Continue 2"/>
    <w:basedOn w:val="ListContinue"/>
    <w:semiHidden/>
    <w:rsid w:val="00296EFC"/>
    <w:pPr>
      <w:ind w:left="720"/>
    </w:pPr>
  </w:style>
  <w:style w:type="paragraph" w:styleId="ListContinue3">
    <w:name w:val="List Continue 3"/>
    <w:basedOn w:val="ListContinue"/>
    <w:semiHidden/>
    <w:rsid w:val="00296EFC"/>
    <w:pPr>
      <w:ind w:left="1440"/>
    </w:pPr>
  </w:style>
  <w:style w:type="paragraph" w:styleId="ListContinue4">
    <w:name w:val="List Continue 4"/>
    <w:basedOn w:val="ListContinue"/>
    <w:semiHidden/>
    <w:rsid w:val="00296EFC"/>
    <w:pPr>
      <w:ind w:left="2160"/>
    </w:pPr>
  </w:style>
  <w:style w:type="paragraph" w:styleId="ListContinue5">
    <w:name w:val="List Continue 5"/>
    <w:basedOn w:val="ListContinue"/>
    <w:semiHidden/>
    <w:rsid w:val="00296EFC"/>
    <w:pPr>
      <w:ind w:left="2880"/>
    </w:pPr>
  </w:style>
  <w:style w:type="paragraph" w:styleId="ListNumber">
    <w:name w:val="List Number"/>
    <w:basedOn w:val="Normal"/>
    <w:semiHidden/>
    <w:rsid w:val="00296EFC"/>
  </w:style>
  <w:style w:type="paragraph" w:customStyle="1" w:styleId="ListNumber1">
    <w:name w:val="List Number 1"/>
    <w:basedOn w:val="ListNumber"/>
    <w:semiHidden/>
    <w:rsid w:val="00296EFC"/>
    <w:pPr>
      <w:tabs>
        <w:tab w:val="num" w:pos="360"/>
      </w:tabs>
      <w:ind w:left="360" w:hanging="360"/>
    </w:pPr>
  </w:style>
  <w:style w:type="paragraph" w:styleId="ListNumber2">
    <w:name w:val="List Number 2"/>
    <w:basedOn w:val="ListNumber"/>
    <w:semiHidden/>
    <w:rsid w:val="00296EFC"/>
    <w:pPr>
      <w:tabs>
        <w:tab w:val="num" w:pos="1440"/>
      </w:tabs>
      <w:ind w:left="1440" w:hanging="720"/>
    </w:pPr>
  </w:style>
  <w:style w:type="paragraph" w:styleId="ListNumber3">
    <w:name w:val="List Number 3"/>
    <w:basedOn w:val="ListNumber"/>
    <w:semiHidden/>
    <w:rsid w:val="00296EFC"/>
    <w:pPr>
      <w:tabs>
        <w:tab w:val="num" w:pos="1080"/>
      </w:tabs>
      <w:ind w:left="1080" w:hanging="360"/>
    </w:pPr>
  </w:style>
  <w:style w:type="paragraph" w:styleId="ListNumber4">
    <w:name w:val="List Number 4"/>
    <w:basedOn w:val="ListNumber"/>
    <w:semiHidden/>
    <w:rsid w:val="00296EFC"/>
    <w:pPr>
      <w:tabs>
        <w:tab w:val="num" w:pos="720"/>
        <w:tab w:val="num" w:pos="1440"/>
      </w:tabs>
      <w:ind w:left="1440" w:hanging="360"/>
    </w:pPr>
  </w:style>
  <w:style w:type="paragraph" w:styleId="ListNumber5">
    <w:name w:val="List Number 5"/>
    <w:basedOn w:val="ListNumber"/>
    <w:semiHidden/>
    <w:rsid w:val="00296EFC"/>
    <w:pPr>
      <w:tabs>
        <w:tab w:val="num" w:pos="720"/>
        <w:tab w:val="num" w:pos="1800"/>
      </w:tabs>
      <w:ind w:left="1800" w:hanging="360"/>
    </w:pPr>
  </w:style>
  <w:style w:type="paragraph" w:styleId="MacroText">
    <w:name w:val="macro"/>
    <w:semiHidden/>
    <w:rsid w:val="00296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296E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296EFC"/>
    <w:pPr>
      <w:ind w:left="720"/>
    </w:pPr>
  </w:style>
  <w:style w:type="paragraph" w:styleId="NoteHeading">
    <w:name w:val="Note Heading"/>
    <w:basedOn w:val="Normal"/>
    <w:next w:val="Normal"/>
    <w:semiHidden/>
    <w:rsid w:val="00296EFC"/>
  </w:style>
  <w:style w:type="character" w:styleId="PageNumber">
    <w:name w:val="page number"/>
    <w:basedOn w:val="DefaultParagraphFont"/>
    <w:semiHidden/>
    <w:rsid w:val="00296EFC"/>
    <w:rPr>
      <w:rFonts w:ascii="Times New Roman" w:hAnsi="Times New Roman" w:cs="Times New Roman"/>
      <w:sz w:val="24"/>
    </w:rPr>
  </w:style>
  <w:style w:type="character" w:customStyle="1" w:styleId="ParaNum">
    <w:name w:val="ParaNum"/>
    <w:basedOn w:val="DefaultParagraphFont"/>
    <w:semiHidden/>
    <w:rsid w:val="00296EFC"/>
    <w:rPr>
      <w:rFonts w:cs="Times New Roman"/>
    </w:rPr>
  </w:style>
  <w:style w:type="paragraph" w:styleId="PlainText">
    <w:name w:val="Plain Text"/>
    <w:basedOn w:val="Normal"/>
    <w:semiHidden/>
    <w:rsid w:val="00296EFC"/>
    <w:rPr>
      <w:rFonts w:ascii="Courier New" w:hAnsi="Courier New"/>
      <w:sz w:val="20"/>
    </w:rPr>
  </w:style>
  <w:style w:type="paragraph" w:customStyle="1" w:styleId="Quote1">
    <w:name w:val="Quote1"/>
    <w:aliases w:val="q"/>
    <w:basedOn w:val="Normal"/>
    <w:next w:val="Normal"/>
    <w:rsid w:val="00296EFC"/>
    <w:pPr>
      <w:spacing w:after="240"/>
      <w:ind w:left="1440" w:right="1440"/>
    </w:pPr>
  </w:style>
  <w:style w:type="paragraph" w:customStyle="1" w:styleId="QuoteDoubleSpace">
    <w:name w:val="Quote DoubleSpace"/>
    <w:aliases w:val="qd"/>
    <w:basedOn w:val="Quote1"/>
    <w:next w:val="Normal"/>
    <w:semiHidden/>
    <w:rsid w:val="00296EFC"/>
    <w:pPr>
      <w:spacing w:line="480" w:lineRule="auto"/>
    </w:pPr>
  </w:style>
  <w:style w:type="paragraph" w:customStyle="1" w:styleId="ReLine">
    <w:name w:val="Re Line"/>
    <w:basedOn w:val="Normal"/>
    <w:next w:val="Normal"/>
    <w:semiHidden/>
    <w:rsid w:val="00296EFC"/>
    <w:pPr>
      <w:spacing w:before="240" w:after="240"/>
      <w:ind w:left="2880" w:hanging="1440"/>
    </w:pPr>
  </w:style>
  <w:style w:type="paragraph" w:customStyle="1" w:styleId="RecipientTitle">
    <w:name w:val="RecipientTitle"/>
    <w:basedOn w:val="Normal"/>
    <w:semiHidden/>
    <w:rsid w:val="00296EFC"/>
  </w:style>
  <w:style w:type="paragraph" w:customStyle="1" w:styleId="Recital">
    <w:name w:val="Recital"/>
    <w:basedOn w:val="Normal"/>
    <w:next w:val="Normal"/>
    <w:semiHidden/>
    <w:rsid w:val="00296EFC"/>
    <w:pPr>
      <w:spacing w:before="480" w:after="240"/>
      <w:jc w:val="center"/>
    </w:pPr>
    <w:rPr>
      <w:caps/>
      <w:u w:val="words"/>
    </w:rPr>
  </w:style>
  <w:style w:type="paragraph" w:styleId="Salutation">
    <w:name w:val="Salutation"/>
    <w:basedOn w:val="Normal"/>
    <w:next w:val="Normal"/>
    <w:semiHidden/>
    <w:rsid w:val="00296EFC"/>
  </w:style>
  <w:style w:type="paragraph" w:styleId="Signature">
    <w:name w:val="Signature"/>
    <w:basedOn w:val="Normal"/>
    <w:semiHidden/>
    <w:rsid w:val="00296EFC"/>
    <w:pPr>
      <w:ind w:left="4320"/>
    </w:pPr>
  </w:style>
  <w:style w:type="character" w:styleId="Strong">
    <w:name w:val="Strong"/>
    <w:basedOn w:val="DefaultParagraphFont"/>
    <w:qFormat/>
    <w:rsid w:val="00296EFC"/>
    <w:rPr>
      <w:rFonts w:cs="Times New Roman"/>
      <w:b/>
    </w:rPr>
  </w:style>
  <w:style w:type="paragraph" w:styleId="Subtitle">
    <w:name w:val="Subtitle"/>
    <w:basedOn w:val="Normal"/>
    <w:qFormat/>
    <w:rsid w:val="00296EFC"/>
    <w:pPr>
      <w:spacing w:after="60"/>
      <w:jc w:val="center"/>
      <w:outlineLvl w:val="1"/>
    </w:pPr>
  </w:style>
  <w:style w:type="paragraph" w:styleId="TableofAuthorities">
    <w:name w:val="table of authorities"/>
    <w:basedOn w:val="Normal"/>
    <w:next w:val="Normal"/>
    <w:semiHidden/>
    <w:rsid w:val="00296EFC"/>
    <w:pPr>
      <w:ind w:left="240" w:hanging="240"/>
    </w:pPr>
  </w:style>
  <w:style w:type="paragraph" w:styleId="TableofFigures">
    <w:name w:val="table of figures"/>
    <w:basedOn w:val="Normal"/>
    <w:next w:val="Normal"/>
    <w:semiHidden/>
    <w:rsid w:val="00296EFC"/>
    <w:pPr>
      <w:ind w:left="480" w:hanging="480"/>
    </w:pPr>
  </w:style>
  <w:style w:type="paragraph" w:styleId="Title">
    <w:name w:val="Title"/>
    <w:basedOn w:val="Normal"/>
    <w:qFormat/>
    <w:rsid w:val="00296EFC"/>
    <w:pPr>
      <w:spacing w:after="240"/>
      <w:jc w:val="center"/>
      <w:outlineLvl w:val="0"/>
    </w:pPr>
    <w:rPr>
      <w:b/>
    </w:rPr>
  </w:style>
  <w:style w:type="paragraph" w:styleId="TOAHeading">
    <w:name w:val="toa heading"/>
    <w:basedOn w:val="Normal"/>
    <w:next w:val="Normal"/>
    <w:semiHidden/>
    <w:rsid w:val="00296EFC"/>
    <w:pPr>
      <w:spacing w:before="120"/>
    </w:pPr>
    <w:rPr>
      <w:rFonts w:ascii="Arial" w:hAnsi="Arial"/>
      <w:b/>
    </w:rPr>
  </w:style>
  <w:style w:type="paragraph" w:styleId="TOC1">
    <w:name w:val="toc 1"/>
    <w:basedOn w:val="Normal"/>
    <w:autoRedefine/>
    <w:semiHidden/>
    <w:rsid w:val="00296EFC"/>
    <w:pPr>
      <w:tabs>
        <w:tab w:val="decimal" w:leader="dot" w:pos="9360"/>
      </w:tabs>
      <w:spacing w:before="240"/>
      <w:ind w:left="360" w:right="1368" w:hanging="360"/>
    </w:pPr>
  </w:style>
  <w:style w:type="paragraph" w:styleId="TOC2">
    <w:name w:val="toc 2"/>
    <w:basedOn w:val="TOC1"/>
    <w:autoRedefine/>
    <w:semiHidden/>
    <w:rsid w:val="00296EFC"/>
    <w:pPr>
      <w:ind w:left="720"/>
    </w:pPr>
  </w:style>
  <w:style w:type="paragraph" w:styleId="TOC3">
    <w:name w:val="toc 3"/>
    <w:basedOn w:val="TOC2"/>
    <w:autoRedefine/>
    <w:semiHidden/>
    <w:rsid w:val="00296EFC"/>
    <w:pPr>
      <w:ind w:left="1080"/>
    </w:pPr>
  </w:style>
  <w:style w:type="paragraph" w:styleId="TOC4">
    <w:name w:val="toc 4"/>
    <w:basedOn w:val="TOC3"/>
    <w:next w:val="Normal"/>
    <w:autoRedefine/>
    <w:semiHidden/>
    <w:rsid w:val="00296EFC"/>
    <w:pPr>
      <w:ind w:left="1440"/>
    </w:pPr>
  </w:style>
  <w:style w:type="paragraph" w:styleId="TOC5">
    <w:name w:val="toc 5"/>
    <w:basedOn w:val="TOC4"/>
    <w:next w:val="Normal"/>
    <w:autoRedefine/>
    <w:semiHidden/>
    <w:rsid w:val="00296EFC"/>
    <w:pPr>
      <w:ind w:left="1800"/>
    </w:pPr>
  </w:style>
  <w:style w:type="paragraph" w:styleId="TOC6">
    <w:name w:val="toc 6"/>
    <w:basedOn w:val="TOC5"/>
    <w:next w:val="Normal"/>
    <w:autoRedefine/>
    <w:semiHidden/>
    <w:rsid w:val="00296EFC"/>
    <w:pPr>
      <w:ind w:left="2160"/>
    </w:pPr>
  </w:style>
  <w:style w:type="paragraph" w:styleId="TOC7">
    <w:name w:val="toc 7"/>
    <w:basedOn w:val="TOC6"/>
    <w:next w:val="Normal"/>
    <w:autoRedefine/>
    <w:semiHidden/>
    <w:rsid w:val="00296EFC"/>
    <w:pPr>
      <w:ind w:left="2520"/>
    </w:pPr>
  </w:style>
  <w:style w:type="paragraph" w:styleId="TOC8">
    <w:name w:val="toc 8"/>
    <w:basedOn w:val="TOC7"/>
    <w:next w:val="Normal"/>
    <w:autoRedefine/>
    <w:semiHidden/>
    <w:rsid w:val="00296EFC"/>
    <w:pPr>
      <w:ind w:left="2880"/>
    </w:pPr>
  </w:style>
  <w:style w:type="paragraph" w:styleId="TOC9">
    <w:name w:val="toc 9"/>
    <w:basedOn w:val="TOC8"/>
    <w:next w:val="Normal"/>
    <w:autoRedefine/>
    <w:semiHidden/>
    <w:rsid w:val="00296EFC"/>
    <w:pPr>
      <w:ind w:left="3240"/>
    </w:pPr>
  </w:style>
  <w:style w:type="paragraph" w:customStyle="1" w:styleId="Heading1notoc">
    <w:name w:val="Heading 1 (no toc)"/>
    <w:basedOn w:val="Heading1"/>
    <w:semiHidden/>
    <w:rsid w:val="00296EFC"/>
    <w:pPr>
      <w:tabs>
        <w:tab w:val="clear" w:pos="720"/>
      </w:tabs>
      <w:ind w:left="0" w:firstLine="0"/>
      <w:outlineLvl w:val="9"/>
    </w:pPr>
  </w:style>
  <w:style w:type="paragraph" w:customStyle="1" w:styleId="Heading6notoc">
    <w:name w:val="Heading 6 (no toc)"/>
    <w:basedOn w:val="Heading6"/>
    <w:semiHidden/>
    <w:rsid w:val="00296EFC"/>
    <w:pPr>
      <w:tabs>
        <w:tab w:val="clear" w:pos="4320"/>
      </w:tabs>
      <w:ind w:left="0" w:firstLine="0"/>
      <w:outlineLvl w:val="9"/>
    </w:pPr>
  </w:style>
  <w:style w:type="paragraph" w:customStyle="1" w:styleId="Heading7notoc">
    <w:name w:val="Heading 7 (no toc)"/>
    <w:basedOn w:val="Heading7"/>
    <w:semiHidden/>
    <w:rsid w:val="00296EFC"/>
    <w:pPr>
      <w:tabs>
        <w:tab w:val="clear" w:pos="5040"/>
      </w:tabs>
      <w:ind w:left="0" w:firstLine="0"/>
      <w:outlineLvl w:val="9"/>
    </w:pPr>
  </w:style>
  <w:style w:type="paragraph" w:customStyle="1" w:styleId="Heading8notoc">
    <w:name w:val="Heading 8 (no toc)"/>
    <w:basedOn w:val="Heading8"/>
    <w:semiHidden/>
    <w:rsid w:val="00296EFC"/>
    <w:pPr>
      <w:tabs>
        <w:tab w:val="clear" w:pos="5760"/>
      </w:tabs>
      <w:ind w:left="0" w:firstLine="0"/>
      <w:outlineLvl w:val="9"/>
    </w:pPr>
  </w:style>
  <w:style w:type="paragraph" w:customStyle="1" w:styleId="Heading9notoc">
    <w:name w:val="Heading 9 (no toc)"/>
    <w:basedOn w:val="Heading9"/>
    <w:semiHidden/>
    <w:rsid w:val="00296EFC"/>
    <w:pPr>
      <w:tabs>
        <w:tab w:val="clear" w:pos="6480"/>
      </w:tabs>
      <w:ind w:left="0" w:firstLine="0"/>
      <w:outlineLvl w:val="9"/>
    </w:pPr>
  </w:style>
  <w:style w:type="table" w:styleId="TableGrid">
    <w:name w:val="Table Grid"/>
    <w:basedOn w:val="TableNormal"/>
    <w:rsid w:val="00296EFC"/>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296EFC"/>
    <w:rPr>
      <w:rFonts w:ascii="Courier New" w:hAnsi="Courier New"/>
      <w:vanish/>
      <w:color w:val="800080"/>
      <w:sz w:val="24"/>
      <w:vertAlign w:val="subscript"/>
    </w:rPr>
  </w:style>
  <w:style w:type="character" w:customStyle="1" w:styleId="tw4winError">
    <w:name w:val="tw4winError"/>
    <w:rsid w:val="00296EFC"/>
    <w:rPr>
      <w:rFonts w:ascii="Courier New" w:hAnsi="Courier New"/>
      <w:color w:val="00FF00"/>
      <w:sz w:val="40"/>
    </w:rPr>
  </w:style>
  <w:style w:type="character" w:customStyle="1" w:styleId="tw4winTerm">
    <w:name w:val="tw4winTerm"/>
    <w:rsid w:val="00296EFC"/>
    <w:rPr>
      <w:color w:val="0000FF"/>
    </w:rPr>
  </w:style>
  <w:style w:type="character" w:customStyle="1" w:styleId="tw4winPopup">
    <w:name w:val="tw4winPopup"/>
    <w:rsid w:val="00296EFC"/>
    <w:rPr>
      <w:rFonts w:ascii="Courier New" w:hAnsi="Courier New"/>
      <w:noProof/>
      <w:color w:val="008000"/>
    </w:rPr>
  </w:style>
  <w:style w:type="character" w:customStyle="1" w:styleId="tw4winJump">
    <w:name w:val="tw4winJump"/>
    <w:rsid w:val="00296EFC"/>
    <w:rPr>
      <w:rFonts w:ascii="Courier New" w:hAnsi="Courier New"/>
      <w:noProof/>
      <w:color w:val="008080"/>
    </w:rPr>
  </w:style>
  <w:style w:type="character" w:customStyle="1" w:styleId="tw4winExternal">
    <w:name w:val="tw4winExternal"/>
    <w:rsid w:val="00296EFC"/>
    <w:rPr>
      <w:rFonts w:ascii="Courier New" w:hAnsi="Courier New"/>
      <w:noProof/>
      <w:color w:val="808080"/>
    </w:rPr>
  </w:style>
  <w:style w:type="character" w:customStyle="1" w:styleId="tw4winInternal">
    <w:name w:val="tw4winInternal"/>
    <w:rsid w:val="00296EFC"/>
    <w:rPr>
      <w:rFonts w:ascii="Courier New" w:hAnsi="Courier New"/>
      <w:noProof/>
      <w:color w:val="FF0000"/>
    </w:rPr>
  </w:style>
  <w:style w:type="character" w:customStyle="1" w:styleId="DONOTTRANSLATE">
    <w:name w:val="DO_NOT_TRANSLATE"/>
    <w:rsid w:val="00296EFC"/>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8</TotalTime>
  <Pages>3</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Tagalog</vt:lpstr>
    </vt:vector>
  </TitlesOfParts>
  <Company>Rescribe</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dc:title>
  <dc:subject/>
  <dc:creator> </dc:creator>
  <cp:keywords/>
  <dc:description/>
  <cp:lastModifiedBy>tjg</cp:lastModifiedBy>
  <cp:revision>6</cp:revision>
  <dcterms:created xsi:type="dcterms:W3CDTF">2009-12-10T23:32:00Z</dcterms:created>
  <dcterms:modified xsi:type="dcterms:W3CDTF">2009-12-22T23:19:00Z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11016.00001.146929.2</vt:lpwstr>
  </property>
</Properties>
</file>